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1FCCC" w14:textId="77777777" w:rsidR="00E001B5" w:rsidRPr="005A5F1C" w:rsidRDefault="00E001B5" w:rsidP="00B810DF">
      <w:pPr>
        <w:spacing w:line="360" w:lineRule="auto"/>
        <w:ind w:right="1559"/>
        <w:jc w:val="both"/>
        <w:rPr>
          <w:rFonts w:ascii="Arial" w:eastAsia="MS Gothic" w:hAnsi="Arial" w:cs="Arial"/>
          <w:b/>
          <w:bCs/>
          <w:sz w:val="24"/>
          <w:szCs w:val="24"/>
        </w:rPr>
      </w:pPr>
      <w:r w:rsidRPr="005A5F1C">
        <w:rPr>
          <w:rFonts w:ascii="Arial" w:eastAsia="MS Gothic" w:hAnsi="Arial" w:hint="eastAsia"/>
          <w:b/>
          <w:bCs/>
          <w:sz w:val="24"/>
          <w:szCs w:val="24"/>
        </w:rPr>
        <w:t>KRAIBURG TPE</w:t>
      </w:r>
      <w:r w:rsidRPr="005A5F1C">
        <w:rPr>
          <w:rFonts w:ascii="Arial" w:eastAsia="MS Gothic" w:hAnsi="Arial" w:hint="eastAsia"/>
          <w:b/>
          <w:bCs/>
          <w:sz w:val="24"/>
          <w:szCs w:val="24"/>
        </w:rPr>
        <w:t>の材料が、アロマディフューザーにサスティナビリティの香りを届けます</w:t>
      </w:r>
    </w:p>
    <w:p w14:paraId="6A0E22A6" w14:textId="61C82E38" w:rsidR="00B810DF" w:rsidRPr="005A5F1C" w:rsidRDefault="00B810DF" w:rsidP="00B810DF">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color w:val="000000" w:themeColor="text1"/>
          <w:sz w:val="20"/>
          <w:szCs w:val="20"/>
        </w:rPr>
        <w:t>松の香り、花の香り、果物の香り、あるいはアロマティックウッドの香りは、アロマディフューザーがあればすぐにお楽しみいただけます。アロマディフューザーは、自然の香りを再現したエッセンシャルオイルを放出する、便利なホームフレグランス機器です。屋内および屋外の空気の質が低下している中、アロマディフューザーは個人用、また家庭用の必需品となっています。さらに、自然でホリスティックなウェルネス習慣への関心が再び高まっていることが市場の成長を促しており、ストレス解消から睡眠療法まで、その用途を拡大しています。現代のスマートディフューザーは、アプリによるインターフェース、設定のコントロール、その他の高度な機能を備え、ユーザーエクスペリエンスを向上させています。</w:t>
      </w:r>
    </w:p>
    <w:p w14:paraId="3B54381C" w14:textId="7E4F579C" w:rsidR="00B810DF" w:rsidRPr="005A5F1C" w:rsidRDefault="00B810DF" w:rsidP="00B810DF">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color w:val="000000" w:themeColor="text1"/>
          <w:sz w:val="20"/>
          <w:szCs w:val="20"/>
        </w:rPr>
        <w:t>高品質のアロマディフューザーは、機能性とデザインの両方を兼ね備えています。熱可塑性エラストマー（</w:t>
      </w:r>
      <w:r w:rsidRPr="005A5F1C">
        <w:rPr>
          <w:rFonts w:ascii="Arial" w:eastAsia="MS Gothic" w:hAnsi="Arial" w:hint="eastAsia"/>
          <w:color w:val="000000" w:themeColor="text1"/>
          <w:sz w:val="20"/>
          <w:szCs w:val="20"/>
        </w:rPr>
        <w:t>TPE</w:t>
      </w:r>
      <w:r w:rsidRPr="005A5F1C">
        <w:rPr>
          <w:rFonts w:ascii="Arial" w:eastAsia="MS Gothic" w:hAnsi="Arial" w:hint="eastAsia"/>
          <w:color w:val="000000" w:themeColor="text1"/>
          <w:sz w:val="20"/>
          <w:szCs w:val="20"/>
        </w:rPr>
        <w:t>）などのエンジニアリングポリマーの採用が、求められる価値を実現するために必要な材料特性の提供につながっています。</w:t>
      </w:r>
    </w:p>
    <w:p w14:paraId="5991D4DD" w14:textId="65BFC630" w:rsidR="009254AE" w:rsidRPr="005A5F1C" w:rsidRDefault="00B810DF" w:rsidP="009254AE">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sz w:val="20"/>
          <w:szCs w:val="20"/>
        </w:rPr>
        <w:t>TPE</w:t>
      </w:r>
      <w:r w:rsidRPr="005A5F1C">
        <w:rPr>
          <w:rFonts w:ascii="Arial" w:eastAsia="MS Gothic" w:hAnsi="Arial" w:hint="eastAsia"/>
          <w:sz w:val="20"/>
          <w:szCs w:val="20"/>
        </w:rPr>
        <w:t>の世界的メーカーであり、さまざまな産業向けにカスタマイズされたソリューションを提供する</w:t>
      </w:r>
      <w:r w:rsidRPr="005A5F1C">
        <w:rPr>
          <w:rFonts w:ascii="Arial" w:eastAsia="MS Gothic" w:hAnsi="Arial" w:hint="eastAsia"/>
          <w:sz w:val="20"/>
          <w:szCs w:val="20"/>
        </w:rPr>
        <w:t>KRAIBURG TPE</w:t>
      </w:r>
      <w:r w:rsidRPr="005A5F1C">
        <w:rPr>
          <w:rFonts w:ascii="Arial" w:eastAsia="MS Gothic" w:hAnsi="Arial" w:hint="eastAsia"/>
          <w:sz w:val="20"/>
          <w:szCs w:val="20"/>
        </w:rPr>
        <w:t>（クライブルク</w:t>
      </w:r>
      <w:r w:rsidRPr="005A5F1C">
        <w:rPr>
          <w:rFonts w:ascii="Arial" w:eastAsia="MS Gothic" w:hAnsi="Arial" w:hint="eastAsia"/>
          <w:sz w:val="20"/>
          <w:szCs w:val="20"/>
        </w:rPr>
        <w:t>TPE</w:t>
      </w:r>
      <w:r w:rsidRPr="005A5F1C">
        <w:rPr>
          <w:rFonts w:ascii="Arial" w:eastAsia="MS Gothic" w:hAnsi="Arial" w:hint="eastAsia"/>
          <w:sz w:val="20"/>
          <w:szCs w:val="20"/>
        </w:rPr>
        <w:t>）は、最適化された機械的特性とリサイクル材料含有を主な長所とする</w:t>
      </w:r>
      <w:hyperlink r:id="rId11" w:history="1">
        <w:r w:rsidRPr="00C62F3C">
          <w:rPr>
            <w:rStyle w:val="Hyperlink"/>
            <w:rFonts w:ascii="Arial" w:eastAsia="MS Gothic" w:hAnsi="Arial" w:hint="eastAsia"/>
            <w:sz w:val="20"/>
            <w:szCs w:val="20"/>
          </w:rPr>
          <w:t>THERMOLAST</w:t>
        </w:r>
        <w:r w:rsidRPr="00C62F3C">
          <w:rPr>
            <w:rStyle w:val="Hyperlink"/>
            <w:rFonts w:ascii="Arial" w:eastAsia="MS Gothic" w:hAnsi="Arial" w:hint="eastAsia"/>
            <w:sz w:val="20"/>
            <w:szCs w:val="20"/>
            <w:vertAlign w:val="superscript"/>
          </w:rPr>
          <w:t>®</w:t>
        </w:r>
        <w:r w:rsidRPr="00C62F3C">
          <w:rPr>
            <w:rStyle w:val="Hyperlink"/>
            <w:rFonts w:ascii="Arial" w:eastAsia="MS Gothic" w:hAnsi="Arial" w:hint="eastAsia"/>
            <w:sz w:val="20"/>
            <w:szCs w:val="20"/>
          </w:rPr>
          <w:t xml:space="preserve"> R</w:t>
        </w:r>
        <w:r w:rsidRPr="00C62F3C">
          <w:rPr>
            <w:rStyle w:val="Hyperlink"/>
            <w:rFonts w:ascii="Arial" w:eastAsia="MS Gothic" w:hAnsi="Arial" w:hint="eastAsia"/>
            <w:sz w:val="20"/>
            <w:szCs w:val="20"/>
          </w:rPr>
          <w:t>シリーズ</w:t>
        </w:r>
      </w:hyperlink>
      <w:r w:rsidRPr="00C62F3C">
        <w:rPr>
          <w:rFonts w:ascii="Arial" w:eastAsia="MS Gothic" w:hAnsi="Arial" w:hint="eastAsia"/>
          <w:sz w:val="20"/>
          <w:szCs w:val="20"/>
        </w:rPr>
        <w:t>を提供しています。これらの特長により、メー</w:t>
      </w:r>
      <w:r w:rsidRPr="005A5F1C">
        <w:rPr>
          <w:rFonts w:ascii="Arial" w:eastAsia="MS Gothic" w:hAnsi="Arial" w:hint="eastAsia"/>
          <w:sz w:val="20"/>
          <w:szCs w:val="20"/>
        </w:rPr>
        <w:t>カーに対して、製品のカーボンフットプリントを削減するサスティナブルなアロマディフューザーのための材料の選択肢を提供します。</w:t>
      </w:r>
    </w:p>
    <w:p w14:paraId="77BA7C3B" w14:textId="77777777" w:rsidR="009254AE" w:rsidRDefault="009254AE" w:rsidP="009254AE">
      <w:pPr>
        <w:spacing w:line="360" w:lineRule="auto"/>
        <w:ind w:right="1559"/>
        <w:jc w:val="both"/>
        <w:rPr>
          <w:rFonts w:ascii="Arial" w:eastAsia="SimSun" w:hAnsi="Arial" w:cs="Arial"/>
          <w:color w:val="000000" w:themeColor="text1"/>
          <w:sz w:val="6"/>
          <w:szCs w:val="6"/>
          <w:lang w:eastAsia="zh-CN"/>
        </w:rPr>
      </w:pPr>
    </w:p>
    <w:p w14:paraId="5ECF7452" w14:textId="77777777" w:rsidR="00C62F3C" w:rsidRDefault="00C62F3C" w:rsidP="009254AE">
      <w:pPr>
        <w:spacing w:line="360" w:lineRule="auto"/>
        <w:ind w:right="1559"/>
        <w:jc w:val="both"/>
        <w:rPr>
          <w:rFonts w:ascii="Arial" w:eastAsia="SimSun" w:hAnsi="Arial" w:cs="Arial"/>
          <w:color w:val="000000" w:themeColor="text1"/>
          <w:sz w:val="6"/>
          <w:szCs w:val="6"/>
          <w:lang w:eastAsia="zh-CN"/>
        </w:rPr>
      </w:pPr>
    </w:p>
    <w:p w14:paraId="57D8B0CD" w14:textId="77777777" w:rsidR="00C62F3C" w:rsidRDefault="00C62F3C" w:rsidP="009254AE">
      <w:pPr>
        <w:spacing w:line="360" w:lineRule="auto"/>
        <w:ind w:right="1559"/>
        <w:jc w:val="both"/>
        <w:rPr>
          <w:rFonts w:ascii="Arial" w:eastAsia="SimSun" w:hAnsi="Arial" w:cs="Arial"/>
          <w:color w:val="000000" w:themeColor="text1"/>
          <w:sz w:val="6"/>
          <w:szCs w:val="6"/>
          <w:lang w:eastAsia="zh-CN"/>
        </w:rPr>
      </w:pPr>
    </w:p>
    <w:p w14:paraId="357CDF4B" w14:textId="77777777" w:rsidR="00C62F3C" w:rsidRPr="00C62F3C" w:rsidRDefault="00C62F3C" w:rsidP="009254AE">
      <w:pPr>
        <w:spacing w:line="360" w:lineRule="auto"/>
        <w:ind w:right="1559"/>
        <w:jc w:val="both"/>
        <w:rPr>
          <w:rFonts w:ascii="Arial" w:eastAsia="SimSun" w:hAnsi="Arial" w:cs="Arial" w:hint="eastAsia"/>
          <w:color w:val="000000" w:themeColor="text1"/>
          <w:sz w:val="6"/>
          <w:szCs w:val="6"/>
          <w:lang w:eastAsia="zh-CN"/>
        </w:rPr>
      </w:pPr>
    </w:p>
    <w:p w14:paraId="1CDCBCD6" w14:textId="77777777" w:rsidR="009254AE" w:rsidRPr="005A5F1C" w:rsidRDefault="00B810DF" w:rsidP="009254AE">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b/>
          <w:bCs/>
          <w:color w:val="000000" w:themeColor="text1"/>
          <w:sz w:val="20"/>
          <w:szCs w:val="20"/>
        </w:rPr>
        <w:lastRenderedPageBreak/>
        <w:t>サスティナビリティに関するリサイクル</w:t>
      </w:r>
      <w:r w:rsidRPr="005A5F1C">
        <w:rPr>
          <w:rFonts w:ascii="Arial" w:eastAsia="MS Gothic" w:hAnsi="Arial" w:hint="eastAsia"/>
          <w:b/>
          <w:bCs/>
          <w:color w:val="000000" w:themeColor="text1"/>
          <w:sz w:val="20"/>
          <w:szCs w:val="20"/>
        </w:rPr>
        <w:t>TPE</w:t>
      </w:r>
      <w:r w:rsidRPr="005A5F1C">
        <w:rPr>
          <w:rFonts w:ascii="Arial" w:eastAsia="MS Gothic" w:hAnsi="Arial" w:hint="eastAsia"/>
          <w:b/>
          <w:bCs/>
          <w:color w:val="000000" w:themeColor="text1"/>
          <w:sz w:val="20"/>
          <w:szCs w:val="20"/>
        </w:rPr>
        <w:t>の特長</w:t>
      </w:r>
    </w:p>
    <w:p w14:paraId="324EA401" w14:textId="04B44D14" w:rsidR="009254AE" w:rsidRPr="005A5F1C" w:rsidRDefault="00354046" w:rsidP="009254AE">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color w:val="000000" w:themeColor="text1"/>
          <w:sz w:val="20"/>
          <w:szCs w:val="20"/>
        </w:rPr>
        <w:t>THERMOLAST</w:t>
      </w:r>
      <w:r w:rsidRPr="00C62F3C">
        <w:rPr>
          <w:rFonts w:ascii="Arial" w:eastAsia="MS Gothic" w:hAnsi="Arial" w:hint="eastAsia"/>
          <w:color w:val="000000" w:themeColor="text1"/>
          <w:sz w:val="20"/>
          <w:szCs w:val="20"/>
          <w:vertAlign w:val="superscript"/>
        </w:rPr>
        <w:t>®</w:t>
      </w:r>
      <w:r w:rsidRPr="005A5F1C">
        <w:rPr>
          <w:rFonts w:ascii="Arial" w:eastAsia="MS Gothic" w:hAnsi="Arial" w:hint="eastAsia"/>
          <w:color w:val="000000" w:themeColor="text1"/>
          <w:sz w:val="20"/>
          <w:szCs w:val="20"/>
        </w:rPr>
        <w:t xml:space="preserve"> R</w:t>
      </w:r>
      <w:r w:rsidRPr="005A5F1C">
        <w:rPr>
          <w:rFonts w:ascii="Arial" w:eastAsia="MS Gothic" w:hAnsi="Arial" w:hint="eastAsia"/>
          <w:color w:val="000000" w:themeColor="text1"/>
          <w:sz w:val="20"/>
          <w:szCs w:val="20"/>
        </w:rPr>
        <w:t>シリーズコンパウンドは、化石由来材料に代わる信頼性の高いサスティナブルな代替品として、幅広い用途、特に外装ケースやボタンカバーなどのアロマディフューザー部品への適用が可能です。</w:t>
      </w:r>
      <w:r w:rsidRPr="005A5F1C">
        <w:rPr>
          <w:rFonts w:ascii="Arial" w:eastAsia="MS Gothic" w:hAnsi="Arial" w:hint="eastAsia"/>
          <w:sz w:val="20"/>
          <w:szCs w:val="20"/>
        </w:rPr>
        <w:t>このサスティナブルな</w:t>
      </w:r>
      <w:r w:rsidRPr="005A5F1C">
        <w:rPr>
          <w:rFonts w:ascii="Arial" w:eastAsia="MS Gothic" w:hAnsi="Arial" w:hint="eastAsia"/>
          <w:sz w:val="20"/>
          <w:szCs w:val="20"/>
        </w:rPr>
        <w:t>TPE</w:t>
      </w:r>
      <w:r w:rsidRPr="005A5F1C">
        <w:rPr>
          <w:rFonts w:ascii="Arial" w:eastAsia="MS Gothic" w:hAnsi="Arial" w:hint="eastAsia"/>
          <w:sz w:val="20"/>
          <w:szCs w:val="20"/>
        </w:rPr>
        <w:t>シリーズは、ショア</w:t>
      </w:r>
      <w:r w:rsidRPr="005A5F1C">
        <w:rPr>
          <w:rFonts w:ascii="Arial" w:eastAsia="MS Gothic" w:hAnsi="Arial" w:hint="eastAsia"/>
          <w:sz w:val="20"/>
          <w:szCs w:val="20"/>
        </w:rPr>
        <w:t>A</w:t>
      </w:r>
      <w:r w:rsidRPr="005A5F1C">
        <w:rPr>
          <w:rFonts w:ascii="Arial" w:eastAsia="MS Gothic" w:hAnsi="Arial" w:hint="eastAsia"/>
          <w:sz w:val="20"/>
          <w:szCs w:val="20"/>
        </w:rPr>
        <w:t>硬度</w:t>
      </w:r>
      <w:r w:rsidRPr="005A5F1C">
        <w:rPr>
          <w:rFonts w:ascii="Arial" w:eastAsia="MS Gothic" w:hAnsi="Arial" w:hint="eastAsia"/>
          <w:sz w:val="20"/>
          <w:szCs w:val="20"/>
        </w:rPr>
        <w:t>30</w:t>
      </w:r>
      <w:r w:rsidRPr="005A5F1C">
        <w:rPr>
          <w:rFonts w:ascii="Arial" w:eastAsia="MS Gothic" w:hAnsi="Arial" w:hint="eastAsia"/>
          <w:sz w:val="20"/>
          <w:szCs w:val="20"/>
        </w:rPr>
        <w:t>～</w:t>
      </w:r>
      <w:r w:rsidRPr="005A5F1C">
        <w:rPr>
          <w:rFonts w:ascii="Arial" w:eastAsia="MS Gothic" w:hAnsi="Arial" w:hint="eastAsia"/>
          <w:sz w:val="20"/>
          <w:szCs w:val="20"/>
        </w:rPr>
        <w:t>90</w:t>
      </w:r>
      <w:r w:rsidRPr="005A5F1C">
        <w:rPr>
          <w:rFonts w:ascii="Arial" w:eastAsia="MS Gothic" w:hAnsi="Arial" w:hint="eastAsia"/>
          <w:sz w:val="20"/>
          <w:szCs w:val="20"/>
        </w:rPr>
        <w:t>の範囲で多様なグレードを提供し、ポストコンシューマ・リサイクル材を</w:t>
      </w:r>
      <w:r w:rsidRPr="005A5F1C">
        <w:rPr>
          <w:rFonts w:ascii="Arial" w:eastAsia="MS Gothic" w:hAnsi="Arial" w:hint="eastAsia"/>
          <w:sz w:val="20"/>
          <w:szCs w:val="20"/>
        </w:rPr>
        <w:t>9</w:t>
      </w:r>
      <w:r w:rsidRPr="005A5F1C">
        <w:rPr>
          <w:rFonts w:ascii="Arial" w:eastAsia="MS Gothic" w:hAnsi="Arial" w:hint="eastAsia"/>
          <w:sz w:val="20"/>
          <w:szCs w:val="20"/>
        </w:rPr>
        <w:t>～</w:t>
      </w:r>
      <w:r w:rsidRPr="005A5F1C">
        <w:rPr>
          <w:rFonts w:ascii="Arial" w:eastAsia="MS Gothic" w:hAnsi="Arial" w:hint="eastAsia"/>
          <w:sz w:val="20"/>
          <w:szCs w:val="20"/>
        </w:rPr>
        <w:t>38%</w:t>
      </w:r>
      <w:r w:rsidRPr="005A5F1C">
        <w:rPr>
          <w:rFonts w:ascii="Arial" w:eastAsia="MS Gothic" w:hAnsi="Arial" w:hint="eastAsia"/>
          <w:sz w:val="20"/>
          <w:szCs w:val="20"/>
        </w:rPr>
        <w:t>含有しています。これにより、性能面で妥協することなくサスティナブルな</w:t>
      </w:r>
      <w:r w:rsidRPr="005A5F1C">
        <w:rPr>
          <w:rFonts w:ascii="Arial" w:eastAsia="MS Gothic" w:hAnsi="Arial" w:hint="eastAsia"/>
          <w:sz w:val="20"/>
          <w:szCs w:val="20"/>
        </w:rPr>
        <w:t>TPE</w:t>
      </w:r>
      <w:r w:rsidRPr="005A5F1C">
        <w:rPr>
          <w:rFonts w:ascii="Arial" w:eastAsia="MS Gothic" w:hAnsi="Arial" w:hint="eastAsia"/>
          <w:sz w:val="20"/>
          <w:szCs w:val="20"/>
        </w:rPr>
        <w:t>ソリューシ</w:t>
      </w:r>
      <w:r w:rsidRPr="00C62F3C">
        <w:rPr>
          <w:rFonts w:ascii="Arial" w:eastAsia="MS Gothic" w:hAnsi="Arial" w:hint="eastAsia"/>
          <w:sz w:val="20"/>
          <w:szCs w:val="20"/>
        </w:rPr>
        <w:t>ョンでアロマディフューザーの</w:t>
      </w:r>
      <w:hyperlink r:id="rId12" w:history="1">
        <w:r w:rsidRPr="00C62F3C">
          <w:rPr>
            <w:rStyle w:val="Hyperlink"/>
            <w:rFonts w:ascii="Arial" w:eastAsia="MS Gothic" w:hAnsi="Arial" w:hint="eastAsia"/>
            <w:sz w:val="20"/>
            <w:szCs w:val="20"/>
          </w:rPr>
          <w:t>サスティナビリティ</w:t>
        </w:r>
      </w:hyperlink>
      <w:r w:rsidRPr="00C62F3C">
        <w:rPr>
          <w:rFonts w:ascii="Arial" w:eastAsia="MS Gothic" w:hAnsi="Arial" w:hint="eastAsia"/>
          <w:sz w:val="20"/>
          <w:szCs w:val="20"/>
        </w:rPr>
        <w:t>を強化します。</w:t>
      </w:r>
    </w:p>
    <w:p w14:paraId="45309CA0" w14:textId="77777777" w:rsidR="009254AE" w:rsidRPr="00C62F3C" w:rsidRDefault="009254AE" w:rsidP="009254AE">
      <w:pPr>
        <w:spacing w:line="360" w:lineRule="auto"/>
        <w:ind w:right="1559"/>
        <w:jc w:val="both"/>
        <w:rPr>
          <w:rFonts w:ascii="Arial" w:eastAsia="MS Gothic" w:hAnsi="Arial" w:cs="Arial"/>
          <w:color w:val="000000" w:themeColor="text1"/>
          <w:sz w:val="6"/>
          <w:szCs w:val="6"/>
        </w:rPr>
      </w:pPr>
    </w:p>
    <w:p w14:paraId="1E6DAA28" w14:textId="77777777" w:rsidR="009254AE" w:rsidRPr="005A5F1C" w:rsidRDefault="00CE2AB1" w:rsidP="009254AE">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b/>
          <w:bCs/>
          <w:color w:val="000000" w:themeColor="text1"/>
          <w:sz w:val="20"/>
          <w:szCs w:val="20"/>
        </w:rPr>
        <w:t>テクスチャーオプションによるデザインの柔軟性</w:t>
      </w:r>
    </w:p>
    <w:p w14:paraId="67E91DA2" w14:textId="689743B7" w:rsidR="009254AE" w:rsidRPr="005A5F1C" w:rsidRDefault="00B810DF" w:rsidP="009254AE">
      <w:pPr>
        <w:spacing w:line="360" w:lineRule="auto"/>
        <w:ind w:right="1559"/>
        <w:jc w:val="both"/>
        <w:rPr>
          <w:rFonts w:ascii="Arial" w:eastAsia="MS Gothic" w:hAnsi="Arial" w:cs="Arial"/>
          <w:color w:val="000000" w:themeColor="text1"/>
          <w:sz w:val="20"/>
          <w:szCs w:val="20"/>
        </w:rPr>
      </w:pPr>
      <w:r w:rsidRPr="00C62F3C">
        <w:rPr>
          <w:rFonts w:ascii="Arial" w:eastAsia="MS Gothic" w:hAnsi="Arial" w:hint="eastAsia"/>
          <w:sz w:val="20"/>
          <w:szCs w:val="20"/>
        </w:rPr>
        <w:t>THERMOLAST</w:t>
      </w:r>
      <w:r w:rsidRPr="00C62F3C">
        <w:rPr>
          <w:rFonts w:ascii="Arial" w:eastAsia="MS Gothic" w:hAnsi="Arial" w:hint="eastAsia"/>
          <w:sz w:val="20"/>
          <w:szCs w:val="20"/>
          <w:vertAlign w:val="superscript"/>
        </w:rPr>
        <w:t>®</w:t>
      </w:r>
      <w:r w:rsidRPr="00C62F3C">
        <w:rPr>
          <w:rFonts w:ascii="Arial" w:eastAsia="MS Gothic" w:hAnsi="Arial" w:hint="eastAsia"/>
          <w:sz w:val="20"/>
          <w:szCs w:val="20"/>
        </w:rPr>
        <w:t xml:space="preserve"> R</w:t>
      </w:r>
      <w:r w:rsidRPr="00C62F3C">
        <w:rPr>
          <w:rFonts w:ascii="Arial" w:eastAsia="MS Gothic" w:hAnsi="Arial" w:hint="eastAsia"/>
          <w:sz w:val="20"/>
          <w:szCs w:val="20"/>
        </w:rPr>
        <w:t>シリーズは、</w:t>
      </w:r>
      <w:hyperlink r:id="rId13" w:history="1">
        <w:r w:rsidRPr="00C62F3C">
          <w:rPr>
            <w:rStyle w:val="Hyperlink"/>
            <w:rFonts w:ascii="Arial" w:eastAsia="MS Gothic" w:hAnsi="Arial" w:hint="eastAsia"/>
            <w:sz w:val="20"/>
            <w:szCs w:val="20"/>
          </w:rPr>
          <w:t>ソフトタッチ</w:t>
        </w:r>
      </w:hyperlink>
      <w:r w:rsidRPr="00C62F3C">
        <w:rPr>
          <w:rFonts w:ascii="Arial" w:eastAsia="MS Gothic" w:hAnsi="Arial" w:hint="eastAsia"/>
          <w:sz w:val="20"/>
          <w:szCs w:val="20"/>
        </w:rPr>
        <w:t>、滑らかな表面、シルキーな</w:t>
      </w:r>
      <w:r w:rsidRPr="005A5F1C">
        <w:rPr>
          <w:rFonts w:ascii="Arial" w:eastAsia="MS Gothic" w:hAnsi="Arial" w:hint="eastAsia"/>
          <w:sz w:val="20"/>
          <w:szCs w:val="20"/>
        </w:rPr>
        <w:t>仕上げから高摩擦のテクスチャーまで、様々な表面のカスタマイズ性を提供し、多様なデザイン要求に対応します。</w:t>
      </w:r>
      <w:r w:rsidRPr="005A5F1C">
        <w:rPr>
          <w:rFonts w:ascii="Arial" w:eastAsia="MS Gothic" w:hAnsi="Arial" w:hint="eastAsia"/>
          <w:color w:val="000000" w:themeColor="text1"/>
          <w:sz w:val="20"/>
          <w:szCs w:val="20"/>
        </w:rPr>
        <w:t>この滑り止め特性は、使いやすく安全なハンドリング性能を実現します。</w:t>
      </w:r>
    </w:p>
    <w:p w14:paraId="521BEBB3" w14:textId="77777777" w:rsidR="009254AE" w:rsidRPr="00C62F3C" w:rsidRDefault="009254AE" w:rsidP="009254AE">
      <w:pPr>
        <w:spacing w:line="360" w:lineRule="auto"/>
        <w:ind w:right="1559"/>
        <w:jc w:val="both"/>
        <w:rPr>
          <w:rFonts w:ascii="Arial" w:eastAsia="MS Gothic" w:hAnsi="Arial" w:cs="Arial"/>
          <w:color w:val="000000" w:themeColor="text1"/>
          <w:sz w:val="6"/>
          <w:szCs w:val="6"/>
        </w:rPr>
      </w:pPr>
    </w:p>
    <w:p w14:paraId="262E00AE" w14:textId="77777777" w:rsidR="009254AE" w:rsidRPr="005A5F1C" w:rsidRDefault="00B810DF" w:rsidP="009254AE">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b/>
          <w:bCs/>
          <w:color w:val="000000" w:themeColor="text1"/>
          <w:sz w:val="20"/>
          <w:szCs w:val="20"/>
        </w:rPr>
        <w:t>グローバルの安全基準・法的規制に準拠</w:t>
      </w:r>
    </w:p>
    <w:p w14:paraId="58605688" w14:textId="4B2B4901" w:rsidR="009254AE" w:rsidRPr="005A5F1C" w:rsidRDefault="00B810DF" w:rsidP="009254AE">
      <w:pPr>
        <w:spacing w:line="360" w:lineRule="auto"/>
        <w:ind w:right="1559"/>
        <w:jc w:val="both"/>
        <w:rPr>
          <w:rFonts w:ascii="Arial" w:eastAsia="MS Gothic" w:hAnsi="Arial" w:cs="Arial"/>
          <w:color w:val="000000" w:themeColor="text1"/>
          <w:sz w:val="20"/>
          <w:szCs w:val="20"/>
        </w:rPr>
      </w:pPr>
      <w:r w:rsidRPr="00C62F3C">
        <w:rPr>
          <w:rFonts w:ascii="Arial" w:eastAsia="MS Gothic" w:hAnsi="Arial" w:hint="eastAsia"/>
          <w:sz w:val="20"/>
          <w:szCs w:val="20"/>
        </w:rPr>
        <w:t>THERMOLAST</w:t>
      </w:r>
      <w:r w:rsidRPr="00C62F3C">
        <w:rPr>
          <w:rFonts w:ascii="Arial" w:eastAsia="MS Gothic" w:hAnsi="Arial" w:hint="eastAsia"/>
          <w:sz w:val="20"/>
          <w:szCs w:val="20"/>
          <w:vertAlign w:val="superscript"/>
        </w:rPr>
        <w:t>®</w:t>
      </w:r>
      <w:r w:rsidRPr="00C62F3C">
        <w:rPr>
          <w:rFonts w:ascii="Arial" w:eastAsia="MS Gothic" w:hAnsi="Arial" w:hint="eastAsia"/>
          <w:sz w:val="20"/>
          <w:szCs w:val="20"/>
        </w:rPr>
        <w:t xml:space="preserve"> R</w:t>
      </w:r>
      <w:r w:rsidRPr="00C62F3C">
        <w:rPr>
          <w:rFonts w:ascii="Arial" w:eastAsia="MS Gothic" w:hAnsi="Arial" w:hint="eastAsia"/>
          <w:sz w:val="20"/>
          <w:szCs w:val="20"/>
        </w:rPr>
        <w:t>シリーズは、</w:t>
      </w:r>
      <w:hyperlink r:id="rId14" w:history="1">
        <w:r w:rsidRPr="00C62F3C">
          <w:rPr>
            <w:rStyle w:val="Hyperlink"/>
            <w:rFonts w:ascii="Arial" w:eastAsia="MS Gothic" w:hAnsi="Arial" w:hint="eastAsia"/>
            <w:sz w:val="20"/>
            <w:szCs w:val="20"/>
          </w:rPr>
          <w:t>Global Recycled Standard (</w:t>
        </w:r>
        <w:r w:rsidRPr="00C62F3C">
          <w:rPr>
            <w:rStyle w:val="Hyperlink"/>
            <w:rFonts w:ascii="Arial" w:eastAsia="MS Gothic" w:hAnsi="Arial" w:hint="eastAsia"/>
            <w:sz w:val="20"/>
            <w:szCs w:val="20"/>
          </w:rPr>
          <w:t>グローバルリサイクルスタンダード、</w:t>
        </w:r>
        <w:r w:rsidRPr="00C62F3C">
          <w:rPr>
            <w:rStyle w:val="Hyperlink"/>
            <w:rFonts w:ascii="Arial" w:eastAsia="MS Gothic" w:hAnsi="Arial" w:hint="eastAsia"/>
            <w:sz w:val="20"/>
            <w:szCs w:val="20"/>
          </w:rPr>
          <w:t>GRS)</w:t>
        </w:r>
      </w:hyperlink>
      <w:r w:rsidRPr="00C62F3C">
        <w:rPr>
          <w:rFonts w:ascii="Arial" w:eastAsia="MS Gothic" w:hAnsi="Arial" w:hint="eastAsia"/>
          <w:sz w:val="20"/>
          <w:szCs w:val="20"/>
        </w:rPr>
        <w:t>認証を取得しており、責任ある調達された材料</w:t>
      </w:r>
      <w:r w:rsidRPr="005A5F1C">
        <w:rPr>
          <w:rFonts w:ascii="Arial" w:eastAsia="MS Gothic" w:hAnsi="Arial" w:hint="eastAsia"/>
          <w:sz w:val="20"/>
          <w:szCs w:val="20"/>
        </w:rPr>
        <w:t>に関する業界基準を遵守しながら、アロマディフューザーにおける高い性能を確保します。</w:t>
      </w:r>
      <w:r w:rsidRPr="005A5F1C">
        <w:rPr>
          <w:rFonts w:ascii="Arial" w:eastAsia="MS Gothic" w:hAnsi="Arial" w:hint="eastAsia"/>
          <w:color w:val="000000" w:themeColor="text1"/>
          <w:sz w:val="20"/>
          <w:szCs w:val="20"/>
        </w:rPr>
        <w:t>本シリーズは、米国</w:t>
      </w:r>
      <w:r w:rsidRPr="005A5F1C">
        <w:rPr>
          <w:rFonts w:ascii="Arial" w:eastAsia="MS Gothic" w:hAnsi="Arial" w:hint="eastAsia"/>
          <w:color w:val="000000" w:themeColor="text1"/>
          <w:sz w:val="20"/>
          <w:szCs w:val="20"/>
        </w:rPr>
        <w:t>FDA</w:t>
      </w:r>
      <w:r w:rsidRPr="005A5F1C">
        <w:rPr>
          <w:rFonts w:ascii="Arial" w:eastAsia="MS Gothic" w:hAnsi="Arial" w:hint="eastAsia"/>
          <w:color w:val="000000" w:themeColor="text1"/>
          <w:sz w:val="20"/>
          <w:szCs w:val="20"/>
        </w:rPr>
        <w:t>の要件に適合した材料で処方されており、消費者の安全な使用を確実なものにします。</w:t>
      </w:r>
    </w:p>
    <w:p w14:paraId="16564629" w14:textId="77777777" w:rsidR="009254AE" w:rsidRPr="00C62F3C" w:rsidRDefault="009254AE" w:rsidP="009254AE">
      <w:pPr>
        <w:spacing w:line="360" w:lineRule="auto"/>
        <w:ind w:right="1559"/>
        <w:jc w:val="both"/>
        <w:rPr>
          <w:rFonts w:ascii="Arial" w:eastAsia="MS Gothic" w:hAnsi="Arial" w:cs="Arial"/>
          <w:color w:val="000000" w:themeColor="text1"/>
          <w:sz w:val="6"/>
          <w:szCs w:val="6"/>
        </w:rPr>
      </w:pPr>
    </w:p>
    <w:p w14:paraId="00777B64" w14:textId="77777777" w:rsidR="009254AE" w:rsidRPr="005A5F1C" w:rsidRDefault="00CE2AB1" w:rsidP="009254AE">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b/>
          <w:bCs/>
          <w:color w:val="000000" w:themeColor="text1"/>
          <w:sz w:val="20"/>
          <w:szCs w:val="20"/>
        </w:rPr>
        <w:t>カラーカスタマイズによるプレミアムな美観</w:t>
      </w:r>
    </w:p>
    <w:p w14:paraId="42DEEAFB" w14:textId="77777777" w:rsidR="009254AE" w:rsidRPr="005A5F1C" w:rsidRDefault="00B810DF" w:rsidP="00B53506">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color w:val="000000" w:themeColor="text1"/>
          <w:sz w:val="20"/>
          <w:szCs w:val="20"/>
        </w:rPr>
        <w:t>THERMOLAST</w:t>
      </w:r>
      <w:r w:rsidRPr="00C62F3C">
        <w:rPr>
          <w:rFonts w:ascii="Arial" w:eastAsia="MS Gothic" w:hAnsi="Arial" w:hint="eastAsia"/>
          <w:color w:val="000000" w:themeColor="text1"/>
          <w:sz w:val="20"/>
          <w:szCs w:val="20"/>
          <w:vertAlign w:val="superscript"/>
        </w:rPr>
        <w:t>®</w:t>
      </w:r>
      <w:r w:rsidRPr="005A5F1C">
        <w:rPr>
          <w:rFonts w:ascii="Arial" w:eastAsia="MS Gothic" w:hAnsi="Arial" w:hint="eastAsia"/>
          <w:color w:val="000000" w:themeColor="text1"/>
          <w:sz w:val="20"/>
          <w:szCs w:val="20"/>
        </w:rPr>
        <w:t xml:space="preserve"> R</w:t>
      </w:r>
      <w:r w:rsidRPr="005A5F1C">
        <w:rPr>
          <w:rFonts w:ascii="Arial" w:eastAsia="MS Gothic" w:hAnsi="Arial" w:hint="eastAsia"/>
          <w:color w:val="000000" w:themeColor="text1"/>
          <w:sz w:val="20"/>
          <w:szCs w:val="20"/>
        </w:rPr>
        <w:t>シリーズは、メーカーが製品の美的価値を高めることができるよう、原料着色オプションをご用意しています。このコンパウンドは</w:t>
      </w:r>
      <w:r w:rsidRPr="005A5F1C">
        <w:rPr>
          <w:rFonts w:ascii="Arial" w:eastAsia="MS Gothic" w:hAnsi="Arial" w:hint="eastAsia"/>
          <w:color w:val="000000" w:themeColor="text1"/>
          <w:sz w:val="20"/>
          <w:szCs w:val="20"/>
        </w:rPr>
        <w:lastRenderedPageBreak/>
        <w:t>ナチュラルトーンと半透明トーンの両方で供給され、必要に応じてより鮮やかな色合いを実現するためのカスタマイズが可能です。</w:t>
      </w:r>
    </w:p>
    <w:p w14:paraId="2344F352" w14:textId="77777777" w:rsidR="009254AE" w:rsidRPr="00C62F3C" w:rsidRDefault="009254AE" w:rsidP="00B53506">
      <w:pPr>
        <w:spacing w:line="360" w:lineRule="auto"/>
        <w:ind w:right="1559"/>
        <w:jc w:val="both"/>
        <w:rPr>
          <w:rFonts w:ascii="Arial" w:eastAsia="MS Gothic" w:hAnsi="Arial" w:cs="Arial"/>
          <w:color w:val="000000" w:themeColor="text1"/>
          <w:sz w:val="6"/>
          <w:szCs w:val="6"/>
        </w:rPr>
      </w:pPr>
    </w:p>
    <w:p w14:paraId="7E920AAD" w14:textId="7CE97546" w:rsidR="00B53506" w:rsidRPr="005A5F1C" w:rsidRDefault="00B53506" w:rsidP="00B53506">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b/>
          <w:bCs/>
          <w:sz w:val="20"/>
          <w:szCs w:val="20"/>
        </w:rPr>
        <w:t>CHINAPLAS 2026</w:t>
      </w:r>
      <w:r w:rsidRPr="005A5F1C">
        <w:rPr>
          <w:rFonts w:ascii="Arial" w:eastAsia="MS Gothic" w:hAnsi="Arial" w:hint="eastAsia"/>
          <w:b/>
          <w:bCs/>
          <w:sz w:val="20"/>
          <w:szCs w:val="20"/>
        </w:rPr>
        <w:t>における</w:t>
      </w:r>
      <w:r w:rsidRPr="005A5F1C">
        <w:rPr>
          <w:rFonts w:ascii="Arial" w:eastAsia="MS Gothic" w:hAnsi="Arial" w:hint="eastAsia"/>
          <w:b/>
          <w:bCs/>
          <w:sz w:val="20"/>
          <w:szCs w:val="20"/>
        </w:rPr>
        <w:t>KRAIBURG TPE</w:t>
      </w:r>
    </w:p>
    <w:p w14:paraId="43B09066" w14:textId="57482F3F" w:rsidR="00B53506" w:rsidRPr="005A5F1C" w:rsidRDefault="00B53506" w:rsidP="00B53506">
      <w:pPr>
        <w:spacing w:line="360" w:lineRule="auto"/>
        <w:ind w:right="1559"/>
        <w:jc w:val="both"/>
        <w:rPr>
          <w:rFonts w:ascii="Arial" w:eastAsia="MS Gothic" w:hAnsi="Arial" w:cs="Arial"/>
          <w:sz w:val="20"/>
          <w:szCs w:val="20"/>
        </w:rPr>
      </w:pPr>
      <w:r w:rsidRPr="005A5F1C">
        <w:rPr>
          <w:rFonts w:ascii="Arial" w:eastAsia="MS Gothic" w:hAnsi="Arial" w:hint="eastAsia"/>
          <w:sz w:val="20"/>
          <w:szCs w:val="20"/>
        </w:rPr>
        <w:t>KRAIBURG TPE</w:t>
      </w:r>
      <w:r w:rsidRPr="005A5F1C">
        <w:rPr>
          <w:rFonts w:ascii="Arial" w:eastAsia="MS Gothic" w:hAnsi="Arial" w:hint="eastAsia"/>
          <w:sz w:val="20"/>
          <w:szCs w:val="20"/>
        </w:rPr>
        <w:t>は、</w:t>
      </w:r>
      <w:r w:rsidRPr="005A5F1C">
        <w:rPr>
          <w:rFonts w:ascii="Arial" w:eastAsia="MS Gothic" w:hAnsi="Arial" w:hint="eastAsia"/>
          <w:b/>
          <w:bCs/>
          <w:sz w:val="20"/>
          <w:szCs w:val="20"/>
        </w:rPr>
        <w:t>2026</w:t>
      </w:r>
      <w:r w:rsidRPr="005A5F1C">
        <w:rPr>
          <w:rFonts w:ascii="Arial" w:eastAsia="MS Gothic" w:hAnsi="Arial" w:hint="eastAsia"/>
          <w:b/>
          <w:bCs/>
          <w:sz w:val="20"/>
          <w:szCs w:val="20"/>
        </w:rPr>
        <w:t>年</w:t>
      </w:r>
      <w:r w:rsidRPr="005A5F1C">
        <w:rPr>
          <w:rFonts w:ascii="Arial" w:eastAsia="MS Gothic" w:hAnsi="Arial" w:hint="eastAsia"/>
          <w:b/>
          <w:bCs/>
          <w:sz w:val="20"/>
          <w:szCs w:val="20"/>
        </w:rPr>
        <w:t>4</w:t>
      </w:r>
      <w:r w:rsidRPr="005A5F1C">
        <w:rPr>
          <w:rFonts w:ascii="Arial" w:eastAsia="MS Gothic" w:hAnsi="Arial" w:hint="eastAsia"/>
          <w:b/>
          <w:bCs/>
          <w:sz w:val="20"/>
          <w:szCs w:val="20"/>
        </w:rPr>
        <w:t>月</w:t>
      </w:r>
      <w:r w:rsidRPr="005A5F1C">
        <w:rPr>
          <w:rFonts w:ascii="Arial" w:eastAsia="MS Gothic" w:hAnsi="Arial" w:hint="eastAsia"/>
          <w:b/>
          <w:bCs/>
          <w:sz w:val="20"/>
          <w:szCs w:val="20"/>
        </w:rPr>
        <w:t>21</w:t>
      </w:r>
      <w:r w:rsidRPr="005A5F1C">
        <w:rPr>
          <w:rFonts w:ascii="Arial" w:eastAsia="MS Gothic" w:hAnsi="Arial" w:hint="eastAsia"/>
          <w:b/>
          <w:bCs/>
          <w:sz w:val="20"/>
          <w:szCs w:val="20"/>
        </w:rPr>
        <w:t>日～</w:t>
      </w:r>
      <w:r w:rsidRPr="005A5F1C">
        <w:rPr>
          <w:rFonts w:ascii="Arial" w:eastAsia="MS Gothic" w:hAnsi="Arial" w:hint="eastAsia"/>
          <w:b/>
          <w:bCs/>
          <w:sz w:val="20"/>
          <w:szCs w:val="20"/>
        </w:rPr>
        <w:t>24</w:t>
      </w:r>
      <w:r w:rsidRPr="005A5F1C">
        <w:rPr>
          <w:rFonts w:ascii="Arial" w:eastAsia="MS Gothic" w:hAnsi="Arial" w:hint="eastAsia"/>
          <w:b/>
          <w:bCs/>
          <w:sz w:val="20"/>
          <w:szCs w:val="20"/>
        </w:rPr>
        <w:t>日</w:t>
      </w:r>
      <w:r w:rsidRPr="005A5F1C">
        <w:rPr>
          <w:rFonts w:ascii="Arial" w:eastAsia="MS Gothic" w:hAnsi="Arial" w:hint="eastAsia"/>
          <w:sz w:val="20"/>
          <w:szCs w:val="20"/>
        </w:rPr>
        <w:t>に</w:t>
      </w:r>
      <w:r w:rsidRPr="005A5F1C">
        <w:rPr>
          <w:rFonts w:ascii="Arial" w:eastAsia="MS Gothic" w:hAnsi="Arial" w:hint="eastAsia"/>
          <w:b/>
          <w:bCs/>
          <w:sz w:val="20"/>
          <w:szCs w:val="20"/>
        </w:rPr>
        <w:t>中国・上海国家会展中心</w:t>
      </w:r>
      <w:r w:rsidRPr="00C62F3C">
        <w:rPr>
          <w:rFonts w:ascii="Arial" w:eastAsia="MS Gothic" w:hAnsi="Arial" w:hint="eastAsia"/>
          <w:b/>
          <w:bCs/>
          <w:sz w:val="20"/>
          <w:szCs w:val="20"/>
        </w:rPr>
        <w:t>（国家展覧コンベンションセンター：</w:t>
      </w:r>
      <w:r w:rsidRPr="00C62F3C">
        <w:rPr>
          <w:rFonts w:ascii="Arial" w:eastAsia="MS Gothic" w:hAnsi="Arial" w:hint="eastAsia"/>
          <w:b/>
          <w:bCs/>
          <w:sz w:val="20"/>
          <w:szCs w:val="20"/>
        </w:rPr>
        <w:t>NECC</w:t>
      </w:r>
      <w:r w:rsidRPr="00C62F3C">
        <w:rPr>
          <w:rFonts w:ascii="Arial" w:eastAsia="MS Gothic" w:hAnsi="Arial" w:hint="eastAsia"/>
          <w:b/>
          <w:bCs/>
          <w:sz w:val="20"/>
          <w:szCs w:val="20"/>
        </w:rPr>
        <w:t>）</w:t>
      </w:r>
      <w:r w:rsidRPr="00C62F3C">
        <w:rPr>
          <w:rFonts w:ascii="Arial" w:eastAsia="MS Gothic" w:hAnsi="Arial" w:hint="eastAsia"/>
          <w:sz w:val="20"/>
          <w:szCs w:val="20"/>
        </w:rPr>
        <w:t>で開催される</w:t>
      </w:r>
      <w:hyperlink r:id="rId15" w:history="1">
        <w:r w:rsidRPr="00C62F3C">
          <w:rPr>
            <w:rStyle w:val="Hyperlink"/>
            <w:rFonts w:ascii="Arial" w:eastAsia="MS Gothic" w:hAnsi="Arial" w:hint="eastAsia"/>
            <w:sz w:val="20"/>
            <w:szCs w:val="20"/>
          </w:rPr>
          <w:t>CHINAPLAS 2026</w:t>
        </w:r>
      </w:hyperlink>
      <w:r w:rsidRPr="00C62F3C">
        <w:rPr>
          <w:rFonts w:ascii="Arial" w:eastAsia="MS Gothic" w:hAnsi="Arial" w:hint="eastAsia"/>
          <w:sz w:val="20"/>
          <w:szCs w:val="20"/>
        </w:rPr>
        <w:t>に出展し（</w:t>
      </w:r>
      <w:r w:rsidRPr="00C62F3C">
        <w:rPr>
          <w:rFonts w:ascii="Arial" w:eastAsia="MS Gothic" w:hAnsi="Arial" w:hint="eastAsia"/>
          <w:b/>
          <w:bCs/>
          <w:sz w:val="20"/>
          <w:szCs w:val="20"/>
        </w:rPr>
        <w:t>ホール</w:t>
      </w:r>
      <w:r w:rsidRPr="00C62F3C">
        <w:rPr>
          <w:rFonts w:ascii="Arial" w:eastAsia="MS Gothic" w:hAnsi="Arial" w:hint="eastAsia"/>
          <w:b/>
          <w:bCs/>
          <w:sz w:val="20"/>
          <w:szCs w:val="20"/>
        </w:rPr>
        <w:t xml:space="preserve">7.2 </w:t>
      </w:r>
      <w:r w:rsidRPr="00C62F3C">
        <w:rPr>
          <w:rFonts w:ascii="Arial" w:eastAsia="MS Gothic" w:hAnsi="Arial" w:hint="eastAsia"/>
          <w:b/>
          <w:bCs/>
          <w:sz w:val="20"/>
          <w:szCs w:val="20"/>
        </w:rPr>
        <w:t>ブース番号</w:t>
      </w:r>
      <w:r w:rsidRPr="00C62F3C">
        <w:rPr>
          <w:rFonts w:ascii="Arial" w:eastAsia="MS Gothic" w:hAnsi="Arial" w:hint="eastAsia"/>
          <w:b/>
          <w:bCs/>
          <w:sz w:val="20"/>
          <w:szCs w:val="20"/>
        </w:rPr>
        <w:t>D13</w:t>
      </w:r>
      <w:r w:rsidRPr="00C62F3C">
        <w:rPr>
          <w:rFonts w:ascii="Arial" w:eastAsia="MS Gothic" w:hAnsi="Arial" w:hint="eastAsia"/>
          <w:sz w:val="20"/>
          <w:szCs w:val="20"/>
        </w:rPr>
        <w:t>）、幅広い熱可塑性エラストマ</w:t>
      </w:r>
      <w:r w:rsidRPr="005A5F1C">
        <w:rPr>
          <w:rFonts w:ascii="Arial" w:eastAsia="MS Gothic" w:hAnsi="Arial" w:hint="eastAsia"/>
          <w:sz w:val="20"/>
          <w:szCs w:val="20"/>
        </w:rPr>
        <w:t>ー（</w:t>
      </w:r>
      <w:r w:rsidRPr="005A5F1C">
        <w:rPr>
          <w:rFonts w:ascii="Arial" w:eastAsia="MS Gothic" w:hAnsi="Arial" w:hint="eastAsia"/>
          <w:sz w:val="20"/>
          <w:szCs w:val="20"/>
        </w:rPr>
        <w:t>TPE</w:t>
      </w:r>
      <w:r w:rsidRPr="005A5F1C">
        <w:rPr>
          <w:rFonts w:ascii="Arial" w:eastAsia="MS Gothic" w:hAnsi="Arial" w:hint="eastAsia"/>
          <w:sz w:val="20"/>
          <w:szCs w:val="20"/>
        </w:rPr>
        <w:t>）材料のポートフォリオを展示します。来場者の皆様は、是非</w:t>
      </w:r>
      <w:r w:rsidRPr="005A5F1C">
        <w:rPr>
          <w:rFonts w:ascii="Arial" w:eastAsia="MS Gothic" w:hAnsi="Arial" w:hint="eastAsia"/>
          <w:sz w:val="20"/>
          <w:szCs w:val="20"/>
        </w:rPr>
        <w:t>KRAIBURG TPE</w:t>
      </w:r>
      <w:r w:rsidRPr="005A5F1C">
        <w:rPr>
          <w:rFonts w:ascii="Arial" w:eastAsia="MS Gothic" w:hAnsi="Arial" w:hint="eastAsia"/>
          <w:sz w:val="20"/>
          <w:szCs w:val="20"/>
        </w:rPr>
        <w:t>のブースにお立ち寄りいただき、最新の材料イノベーションをご覧いただくとともに、技術専門家による無料の</w:t>
      </w:r>
      <w:r w:rsidRPr="005A5F1C">
        <w:rPr>
          <w:rFonts w:ascii="Arial" w:eastAsia="MS Gothic" w:hAnsi="Arial" w:hint="eastAsia"/>
          <w:b/>
          <w:bCs/>
          <w:sz w:val="20"/>
          <w:szCs w:val="20"/>
        </w:rPr>
        <w:t>個別相談</w:t>
      </w:r>
      <w:r w:rsidRPr="005A5F1C">
        <w:rPr>
          <w:rFonts w:ascii="Arial" w:eastAsia="MS Gothic" w:hAnsi="Arial" w:hint="eastAsia"/>
          <w:sz w:val="20"/>
          <w:szCs w:val="20"/>
        </w:rPr>
        <w:t>をご利用ください。個別相談では、お客様の用途に合わせた材料の提案やアプリケーションサポートをご提供いたします。</w:t>
      </w:r>
    </w:p>
    <w:p w14:paraId="53D29444" w14:textId="77777777" w:rsidR="00A71433" w:rsidRPr="00C62F3C" w:rsidRDefault="00A71433" w:rsidP="00AA4BBD">
      <w:pPr>
        <w:spacing w:line="360" w:lineRule="auto"/>
        <w:ind w:right="1559"/>
        <w:jc w:val="both"/>
        <w:rPr>
          <w:rFonts w:ascii="Arial" w:eastAsia="MS Gothic" w:hAnsi="Arial" w:cs="Arial"/>
          <w:sz w:val="6"/>
          <w:szCs w:val="6"/>
        </w:rPr>
      </w:pPr>
    </w:p>
    <w:p w14:paraId="1935BF95" w14:textId="2CABBF31" w:rsidR="00510C41" w:rsidRPr="005A5F1C" w:rsidRDefault="00510C41" w:rsidP="00AA4BBD">
      <w:pPr>
        <w:spacing w:line="360" w:lineRule="auto"/>
        <w:ind w:right="1559"/>
        <w:jc w:val="both"/>
        <w:rPr>
          <w:rFonts w:ascii="Arial" w:eastAsia="MS Gothic" w:hAnsi="Arial" w:cs="Arial"/>
          <w:sz w:val="20"/>
          <w:szCs w:val="20"/>
        </w:rPr>
      </w:pPr>
      <w:r w:rsidRPr="005A5F1C">
        <w:rPr>
          <w:rFonts w:ascii="Arial" w:eastAsia="MS Gothic" w:hAnsi="Arial" w:hint="eastAsia"/>
          <w:b/>
          <w:bCs/>
          <w:sz w:val="20"/>
          <w:szCs w:val="20"/>
        </w:rPr>
        <w:t>創業当初よりサスティナビリティに注力</w:t>
      </w:r>
    </w:p>
    <w:p w14:paraId="3E037EFC" w14:textId="77777777" w:rsidR="00510C41" w:rsidRPr="005A5F1C" w:rsidRDefault="00510C41" w:rsidP="00510C41">
      <w:pPr>
        <w:spacing w:line="360" w:lineRule="auto"/>
        <w:ind w:right="1559"/>
        <w:jc w:val="both"/>
        <w:rPr>
          <w:rFonts w:ascii="Arial" w:eastAsia="MS Gothic" w:hAnsi="Arial" w:cs="Arial"/>
          <w:sz w:val="20"/>
          <w:szCs w:val="20"/>
        </w:rPr>
      </w:pPr>
      <w:r w:rsidRPr="005A5F1C">
        <w:rPr>
          <w:rFonts w:ascii="Arial" w:eastAsia="MS Gothic" w:hAnsi="Arial" w:hint="eastAsia"/>
          <w:sz w:val="20"/>
          <w:szCs w:val="20"/>
        </w:rPr>
        <w:t xml:space="preserve">KRAIBURG TPE </w:t>
      </w:r>
      <w:r w:rsidRPr="005A5F1C">
        <w:rPr>
          <w:rFonts w:ascii="Arial" w:eastAsia="MS Gothic" w:hAnsi="Arial" w:hint="eastAsia"/>
          <w:sz w:val="20"/>
          <w:szCs w:val="20"/>
        </w:rPr>
        <w:t>では、サスティナビリティがイノベーションの原動力となっています。当社の製品ラインナップには、バイオベースの</w:t>
      </w:r>
      <w:r w:rsidRPr="005A5F1C">
        <w:rPr>
          <w:rFonts w:ascii="Arial" w:eastAsia="MS Gothic" w:hAnsi="Arial" w:hint="eastAsia"/>
          <w:sz w:val="20"/>
          <w:szCs w:val="20"/>
        </w:rPr>
        <w:t>TPE</w:t>
      </w:r>
      <w:r w:rsidRPr="005A5F1C">
        <w:rPr>
          <w:rFonts w:ascii="Arial" w:eastAsia="MS Gothic" w:hAnsi="Arial" w:hint="eastAsia"/>
          <w:sz w:val="20"/>
          <w:szCs w:val="20"/>
        </w:rPr>
        <w:t>や、ポストコンシューマ・リサイクル材（</w:t>
      </w:r>
      <w:r w:rsidRPr="005A5F1C">
        <w:rPr>
          <w:rFonts w:ascii="Arial" w:eastAsia="MS Gothic" w:hAnsi="Arial" w:hint="eastAsia"/>
          <w:sz w:val="20"/>
          <w:szCs w:val="20"/>
        </w:rPr>
        <w:t>PCR</w:t>
      </w:r>
      <w:r w:rsidRPr="005A5F1C">
        <w:rPr>
          <w:rFonts w:ascii="Arial" w:eastAsia="MS Gothic" w:hAnsi="Arial" w:hint="eastAsia"/>
          <w:sz w:val="20"/>
          <w:szCs w:val="20"/>
        </w:rPr>
        <w:t>）および工程リサイクル材（</w:t>
      </w:r>
      <w:r w:rsidRPr="005A5F1C">
        <w:rPr>
          <w:rFonts w:ascii="Arial" w:eastAsia="MS Gothic" w:hAnsi="Arial" w:hint="eastAsia"/>
          <w:sz w:val="20"/>
          <w:szCs w:val="20"/>
        </w:rPr>
        <w:t>PIR</w:t>
      </w:r>
      <w:r w:rsidRPr="005A5F1C">
        <w:rPr>
          <w:rFonts w:ascii="Arial" w:eastAsia="MS Gothic" w:hAnsi="Arial" w:hint="eastAsia"/>
          <w:sz w:val="20"/>
          <w:szCs w:val="20"/>
        </w:rPr>
        <w:t>）を含有したコンパウンドがあります。一部の</w:t>
      </w:r>
      <w:r w:rsidRPr="005A5F1C">
        <w:rPr>
          <w:rFonts w:ascii="Arial" w:eastAsia="MS Gothic" w:hAnsi="Arial" w:hint="eastAsia"/>
          <w:sz w:val="20"/>
          <w:szCs w:val="20"/>
        </w:rPr>
        <w:t>TPE</w:t>
      </w:r>
      <w:r w:rsidRPr="005A5F1C">
        <w:rPr>
          <w:rFonts w:ascii="Arial" w:eastAsia="MS Gothic" w:hAnsi="Arial" w:hint="eastAsia"/>
          <w:sz w:val="20"/>
          <w:szCs w:val="20"/>
        </w:rPr>
        <w:t>は、</w:t>
      </w:r>
      <w:r w:rsidRPr="005A5F1C">
        <w:rPr>
          <w:rFonts w:ascii="Arial" w:eastAsia="MS Gothic" w:hAnsi="Arial" w:hint="eastAsia"/>
          <w:sz w:val="20"/>
          <w:szCs w:val="20"/>
        </w:rPr>
        <w:t xml:space="preserve">GRS </w:t>
      </w:r>
      <w:r w:rsidRPr="005A5F1C">
        <w:rPr>
          <w:rFonts w:ascii="Arial" w:eastAsia="MS Gothic" w:hAnsi="Arial" w:hint="eastAsia"/>
          <w:sz w:val="20"/>
          <w:szCs w:val="20"/>
        </w:rPr>
        <w:t>および</w:t>
      </w:r>
      <w:r w:rsidRPr="005A5F1C">
        <w:rPr>
          <w:rFonts w:ascii="Arial" w:eastAsia="MS Gothic" w:hAnsi="Arial" w:hint="eastAsia"/>
          <w:sz w:val="20"/>
          <w:szCs w:val="20"/>
        </w:rPr>
        <w:t>ISCC PLUS</w:t>
      </w:r>
      <w:r w:rsidRPr="005A5F1C">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5A5F1C">
        <w:rPr>
          <w:rFonts w:ascii="Arial" w:eastAsia="MS Gothic" w:hAnsi="Arial" w:hint="eastAsia"/>
          <w:sz w:val="20"/>
          <w:szCs w:val="20"/>
        </w:rPr>
        <w:t>PCF</w:t>
      </w:r>
      <w:r w:rsidRPr="005A5F1C">
        <w:rPr>
          <w:rFonts w:ascii="Arial" w:eastAsia="MS Gothic" w:hAnsi="Arial" w:hint="eastAsia"/>
          <w:sz w:val="20"/>
          <w:szCs w:val="20"/>
        </w:rPr>
        <w:t>）データをも提供しています。</w:t>
      </w:r>
    </w:p>
    <w:p w14:paraId="272B6ACE" w14:textId="77777777" w:rsidR="00510C41" w:rsidRPr="005A5F1C" w:rsidRDefault="00510C41" w:rsidP="00510C41">
      <w:pPr>
        <w:spacing w:line="360" w:lineRule="auto"/>
        <w:ind w:right="1559"/>
        <w:jc w:val="both"/>
        <w:rPr>
          <w:rFonts w:ascii="Arial" w:eastAsia="MS Gothic" w:hAnsi="Arial" w:cs="Arial"/>
          <w:sz w:val="20"/>
          <w:szCs w:val="20"/>
        </w:rPr>
      </w:pPr>
      <w:r w:rsidRPr="005A5F1C">
        <w:rPr>
          <w:rFonts w:ascii="Arial" w:eastAsia="MS Gothic" w:hAnsi="Arial" w:hint="eastAsia"/>
          <w:sz w:val="20"/>
          <w:szCs w:val="20"/>
        </w:rPr>
        <w:t>当社は</w:t>
      </w:r>
      <w:r w:rsidRPr="005A5F1C">
        <w:rPr>
          <w:rFonts w:ascii="Arial" w:eastAsia="MS Gothic" w:hAnsi="Arial" w:hint="eastAsia"/>
          <w:sz w:val="20"/>
          <w:szCs w:val="20"/>
        </w:rPr>
        <w:t xml:space="preserve"> 2025 </w:t>
      </w:r>
      <w:r w:rsidRPr="005A5F1C">
        <w:rPr>
          <w:rFonts w:ascii="Arial" w:eastAsia="MS Gothic" w:hAnsi="Arial" w:hint="eastAsia"/>
          <w:sz w:val="20"/>
          <w:szCs w:val="20"/>
        </w:rPr>
        <w:t>年に</w:t>
      </w:r>
      <w:r w:rsidRPr="005A5F1C">
        <w:rPr>
          <w:rFonts w:ascii="Arial" w:eastAsia="MS Gothic" w:hAnsi="Arial" w:hint="eastAsia"/>
          <w:sz w:val="20"/>
          <w:szCs w:val="20"/>
        </w:rPr>
        <w:t xml:space="preserve"> EcoVadis </w:t>
      </w:r>
      <w:r w:rsidRPr="005A5F1C">
        <w:rPr>
          <w:rFonts w:ascii="Arial" w:eastAsia="MS Gothic" w:hAnsi="Arial" w:hint="eastAsia"/>
          <w:sz w:val="20"/>
          <w:szCs w:val="20"/>
        </w:rPr>
        <w:t>ゴールドメダルを受賞し、</w:t>
      </w:r>
      <w:r w:rsidRPr="005A5F1C">
        <w:rPr>
          <w:rFonts w:ascii="Arial" w:eastAsia="MS Gothic" w:hAnsi="Arial" w:hint="eastAsia"/>
          <w:sz w:val="20"/>
          <w:szCs w:val="20"/>
        </w:rPr>
        <w:t>Science Based Targets initiative</w:t>
      </w:r>
      <w:r w:rsidRPr="005A5F1C">
        <w:rPr>
          <w:rFonts w:ascii="Arial" w:eastAsia="MS Gothic" w:hAnsi="Arial" w:hint="eastAsia"/>
          <w:sz w:val="20"/>
          <w:szCs w:val="20"/>
        </w:rPr>
        <w:t>（</w:t>
      </w:r>
      <w:r w:rsidRPr="005A5F1C">
        <w:rPr>
          <w:rFonts w:ascii="Arial" w:eastAsia="MS Gothic" w:hAnsi="Arial" w:hint="eastAsia"/>
          <w:sz w:val="20"/>
          <w:szCs w:val="20"/>
        </w:rPr>
        <w:t>SBTi</w:t>
      </w:r>
      <w:r w:rsidRPr="005A5F1C">
        <w:rPr>
          <w:rFonts w:ascii="Arial" w:eastAsia="MS Gothic" w:hAnsi="Arial" w:hint="eastAsia"/>
          <w:sz w:val="20"/>
          <w:szCs w:val="20"/>
        </w:rPr>
        <w:t>）にコミットし、当社の目標を地球規模の気候変動対策と整合させています。</w:t>
      </w:r>
    </w:p>
    <w:p w14:paraId="47AD31D5" w14:textId="77777777" w:rsidR="00510C41" w:rsidRPr="005A5F1C" w:rsidRDefault="00510C41" w:rsidP="00510C41">
      <w:pPr>
        <w:spacing w:line="360" w:lineRule="auto"/>
        <w:ind w:right="1559"/>
        <w:jc w:val="both"/>
        <w:rPr>
          <w:rFonts w:ascii="Arial" w:eastAsia="MS Gothic" w:hAnsi="Arial" w:cs="Arial"/>
          <w:sz w:val="20"/>
          <w:szCs w:val="20"/>
        </w:rPr>
      </w:pPr>
      <w:r w:rsidRPr="005A5F1C">
        <w:rPr>
          <w:rFonts w:ascii="Arial" w:eastAsia="MS Gothic" w:hAnsi="Arial" w:hint="eastAsia"/>
          <w:sz w:val="20"/>
          <w:szCs w:val="20"/>
        </w:rPr>
        <w:lastRenderedPageBreak/>
        <w:t>排出量の削減から循環性の向上まで、当社のサスティナブルな</w:t>
      </w:r>
      <w:r w:rsidRPr="005A5F1C">
        <w:rPr>
          <w:rFonts w:ascii="Arial" w:eastAsia="MS Gothic" w:hAnsi="Arial" w:hint="eastAsia"/>
          <w:sz w:val="20"/>
          <w:szCs w:val="20"/>
        </w:rPr>
        <w:t>TPE</w:t>
      </w:r>
      <w:r w:rsidRPr="005A5F1C">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6C594C5D" w:rsidR="00510C41" w:rsidRPr="005A5F1C" w:rsidRDefault="00510C41" w:rsidP="00510C41">
      <w:pPr>
        <w:spacing w:line="360" w:lineRule="auto"/>
        <w:ind w:right="1559"/>
        <w:jc w:val="both"/>
        <w:rPr>
          <w:rFonts w:ascii="Arial" w:eastAsia="MS Gothic" w:hAnsi="Arial" w:cs="Arial"/>
          <w:sz w:val="20"/>
          <w:szCs w:val="20"/>
        </w:rPr>
      </w:pPr>
      <w:r w:rsidRPr="005A5F1C">
        <w:rPr>
          <w:rFonts w:ascii="Arial" w:eastAsia="MS Gothic" w:hAnsi="Arial" w:hint="eastAsia"/>
          <w:sz w:val="20"/>
          <w:szCs w:val="20"/>
        </w:rPr>
        <w:t xml:space="preserve">KRAIBURG TPE </w:t>
      </w:r>
      <w:r w:rsidRPr="005A5F1C">
        <w:rPr>
          <w:rFonts w:ascii="Arial" w:eastAsia="MS Gothic" w:hAnsi="Arial" w:hint="eastAsia"/>
          <w:sz w:val="20"/>
          <w:szCs w:val="20"/>
        </w:rPr>
        <w:t>がお客様の</w:t>
      </w:r>
      <w:r w:rsidR="005A5F1C" w:rsidRPr="005A5F1C">
        <w:rPr>
          <w:rFonts w:ascii="Arial" w:eastAsia="MS Gothic" w:hAnsi="Arial" w:hint="eastAsia"/>
          <w:sz w:val="20"/>
          <w:szCs w:val="20"/>
        </w:rPr>
        <w:t>サスティナビリティ</w:t>
      </w:r>
      <w:r w:rsidRPr="005A5F1C">
        <w:rPr>
          <w:rFonts w:ascii="Arial" w:eastAsia="MS Gothic" w:hAnsi="Arial" w:hint="eastAsia"/>
          <w:sz w:val="20"/>
          <w:szCs w:val="20"/>
        </w:rPr>
        <w:t>と製品開発への取り組みをどのようにサポートできるかを、</w:t>
      </w:r>
      <w:r w:rsidRPr="005A5F1C">
        <w:rPr>
          <w:rFonts w:ascii="Arial" w:eastAsia="MS Gothic" w:hAnsi="Arial" w:hint="eastAsia"/>
          <w:b/>
          <w:bCs/>
          <w:sz w:val="20"/>
          <w:szCs w:val="20"/>
        </w:rPr>
        <w:t>今すぐお問い合わせのうえ、お確かめください。</w:t>
      </w:r>
    </w:p>
    <w:p w14:paraId="48D2AB15" w14:textId="56C3D884" w:rsidR="00F71CED" w:rsidRPr="005A5F1C" w:rsidRDefault="00F71CED" w:rsidP="00510C41">
      <w:pPr>
        <w:spacing w:line="360" w:lineRule="auto"/>
        <w:ind w:right="1559"/>
        <w:jc w:val="both"/>
        <w:rPr>
          <w:rFonts w:ascii="Arial" w:eastAsia="MS Gothic" w:hAnsi="Arial" w:cs="Arial"/>
          <w:color w:val="000000" w:themeColor="text1"/>
          <w:sz w:val="20"/>
          <w:szCs w:val="20"/>
        </w:rPr>
      </w:pPr>
      <w:r w:rsidRPr="00C62F3C">
        <w:rPr>
          <w:rFonts w:ascii="Arial" w:eastAsia="MS Gothic" w:hAnsi="Arial" w:hint="eastAsia"/>
          <w:b/>
          <w:bCs/>
          <w:color w:val="000000" w:themeColor="text1"/>
          <w:sz w:val="20"/>
          <w:szCs w:val="20"/>
        </w:rPr>
        <w:t>TPE</w:t>
      </w:r>
      <w:r w:rsidRPr="00C62F3C">
        <w:rPr>
          <w:rFonts w:ascii="Arial" w:eastAsia="MS Gothic" w:hAnsi="Arial" w:hint="eastAsia"/>
          <w:b/>
          <w:bCs/>
          <w:color w:val="000000" w:themeColor="text1"/>
          <w:sz w:val="20"/>
          <w:szCs w:val="20"/>
        </w:rPr>
        <w:t>で新たな発見を</w:t>
      </w:r>
      <w:r w:rsidRPr="00C62F3C">
        <w:rPr>
          <w:rFonts w:ascii="Arial" w:eastAsia="MS Gothic" w:hAnsi="Arial" w:hint="eastAsia"/>
          <w:color w:val="000000" w:themeColor="text1"/>
          <w:sz w:val="20"/>
          <w:szCs w:val="20"/>
        </w:rPr>
        <w:t>：</w:t>
      </w:r>
      <w:hyperlink r:id="rId16" w:history="1">
        <w:r w:rsidRPr="00C62F3C">
          <w:rPr>
            <w:rStyle w:val="Hyperlink"/>
            <w:rFonts w:ascii="Arial" w:eastAsia="MS Gothic" w:hAnsi="Arial" w:hint="eastAsia"/>
            <w:sz w:val="20"/>
            <w:szCs w:val="20"/>
          </w:rPr>
          <w:t>コーヒーメーカー</w:t>
        </w:r>
      </w:hyperlink>
      <w:r w:rsidRPr="00C62F3C">
        <w:rPr>
          <w:rFonts w:ascii="Arial" w:eastAsia="MS Gothic" w:hAnsi="Arial" w:hint="eastAsia"/>
          <w:sz w:val="20"/>
          <w:szCs w:val="20"/>
        </w:rPr>
        <w:t>から</w:t>
      </w:r>
      <w:hyperlink r:id="rId17" w:history="1">
        <w:r w:rsidRPr="00C62F3C">
          <w:rPr>
            <w:rStyle w:val="Hyperlink"/>
            <w:rFonts w:ascii="Arial" w:eastAsia="MS Gothic" w:hAnsi="Arial" w:hint="eastAsia"/>
            <w:sz w:val="20"/>
            <w:szCs w:val="20"/>
          </w:rPr>
          <w:t>家庭用調理機器</w:t>
        </w:r>
      </w:hyperlink>
      <w:r w:rsidRPr="00C62F3C">
        <w:rPr>
          <w:rFonts w:ascii="Arial" w:eastAsia="MS Gothic" w:hAnsi="Arial" w:hint="eastAsia"/>
          <w:sz w:val="20"/>
          <w:szCs w:val="20"/>
        </w:rPr>
        <w:t>まで、当社の</w:t>
      </w:r>
      <w:r w:rsidRPr="005A5F1C">
        <w:rPr>
          <w:rFonts w:ascii="Arial" w:eastAsia="MS Gothic" w:hAnsi="Arial" w:hint="eastAsia"/>
          <w:sz w:val="20"/>
          <w:szCs w:val="20"/>
        </w:rPr>
        <w:t>TPE</w:t>
      </w:r>
      <w:r w:rsidRPr="005A5F1C">
        <w:rPr>
          <w:rFonts w:ascii="Arial" w:eastAsia="MS Gothic" w:hAnsi="Arial" w:hint="eastAsia"/>
          <w:sz w:val="20"/>
          <w:szCs w:val="20"/>
        </w:rPr>
        <w:t>ソリューションは、日常生活において安全性、耐久性、そして革新的なデザインの向上を実現します。</w:t>
      </w:r>
    </w:p>
    <w:p w14:paraId="6FD6A99C" w14:textId="4FA387E8" w:rsidR="00510C41" w:rsidRPr="005A5F1C" w:rsidRDefault="00510C41" w:rsidP="002A2985">
      <w:pPr>
        <w:spacing w:line="360" w:lineRule="auto"/>
        <w:ind w:right="1559"/>
        <w:jc w:val="both"/>
        <w:rPr>
          <w:rFonts w:ascii="Arial" w:eastAsia="MS Gothic" w:hAnsi="Arial" w:cs="Arial"/>
          <w:i/>
          <w:iCs/>
          <w:sz w:val="16"/>
          <w:szCs w:val="16"/>
        </w:rPr>
      </w:pPr>
      <w:r w:rsidRPr="005A5F1C">
        <w:rPr>
          <w:rFonts w:ascii="Arial" w:eastAsia="MS Gothic" w:hAnsi="Arial" w:hint="eastAsia"/>
          <w:b/>
          <w:bCs/>
          <w:i/>
          <w:iCs/>
          <w:sz w:val="16"/>
          <w:szCs w:val="16"/>
        </w:rPr>
        <w:t>免責事項；</w:t>
      </w:r>
      <w:r w:rsidRPr="005A5F1C">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3D19FE75" w14:textId="77777777" w:rsidR="00C62F3C" w:rsidRPr="00AA6792" w:rsidRDefault="00633898" w:rsidP="00C62F3C">
      <w:pPr>
        <w:spacing w:line="360" w:lineRule="auto"/>
        <w:ind w:right="1559"/>
        <w:jc w:val="both"/>
        <w:rPr>
          <w:rFonts w:ascii="Arial" w:eastAsia="SimSun" w:hAnsi="Arial"/>
          <w:b/>
          <w:bCs/>
          <w:color w:val="000000" w:themeColor="text1"/>
          <w:sz w:val="20"/>
          <w:szCs w:val="20"/>
          <w:lang w:eastAsia="zh-CN"/>
        </w:rPr>
      </w:pPr>
      <w:r w:rsidRPr="005A5F1C">
        <w:rPr>
          <w:rFonts w:ascii="Arial" w:eastAsia="MS Gothic" w:hAnsi="Arial" w:hint="eastAsia"/>
          <w:noProof/>
          <w:sz w:val="20"/>
          <w:szCs w:val="20"/>
        </w:rPr>
        <w:drawing>
          <wp:inline distT="0" distB="0" distL="0" distR="0" wp14:anchorId="286F3F73" wp14:editId="4EE1DC85">
            <wp:extent cx="4265271" cy="2359848"/>
            <wp:effectExtent l="0" t="0" r="2540" b="2540"/>
            <wp:docPr id="5336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699168" name="Picture 53369916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91119" cy="2374149"/>
                    </a:xfrm>
                    <a:prstGeom prst="rect">
                      <a:avLst/>
                    </a:prstGeom>
                  </pic:spPr>
                </pic:pic>
              </a:graphicData>
            </a:graphic>
          </wp:inline>
        </w:drawing>
      </w:r>
      <w:r w:rsidRPr="005A5F1C">
        <w:rPr>
          <w:rFonts w:ascii="Arial" w:eastAsia="MS Gothic" w:hAnsi="Arial" w:hint="eastAsia"/>
          <w:sz w:val="20"/>
          <w:szCs w:val="20"/>
        </w:rPr>
        <w:br/>
      </w:r>
      <w:r w:rsidR="00C62F3C" w:rsidRPr="001A2DA0">
        <w:rPr>
          <w:rFonts w:ascii="Arial" w:eastAsia="MS Gothic" w:hAnsi="Arial" w:hint="eastAsia"/>
        </w:rPr>
        <w:t>（写真：</w:t>
      </w:r>
      <w:r w:rsidR="00C62F3C" w:rsidRPr="001A2DA0">
        <w:rPr>
          <w:rFonts w:ascii="Arial" w:eastAsia="MS Gothic" w:hAnsi="Arial" w:hint="eastAsia"/>
          <w:b/>
          <w:bCs/>
          <w:sz w:val="20"/>
          <w:szCs w:val="20"/>
        </w:rPr>
        <w:t>© 202</w:t>
      </w:r>
      <w:r w:rsidR="00C62F3C">
        <w:rPr>
          <w:rFonts w:ascii="Arial" w:eastAsia="SimSun" w:hAnsi="Arial" w:hint="eastAsia"/>
          <w:b/>
          <w:bCs/>
          <w:sz w:val="20"/>
          <w:szCs w:val="20"/>
          <w:lang w:eastAsia="zh-CN"/>
        </w:rPr>
        <w:t>6</w:t>
      </w:r>
      <w:r w:rsidR="00C62F3C" w:rsidRPr="001A2DA0">
        <w:rPr>
          <w:rFonts w:ascii="Arial" w:eastAsia="MS Gothic" w:hAnsi="Arial" w:hint="eastAsia"/>
          <w:b/>
          <w:bCs/>
          <w:sz w:val="20"/>
          <w:szCs w:val="20"/>
        </w:rPr>
        <w:t xml:space="preserve"> KRAIBURG TPE</w:t>
      </w:r>
      <w:r w:rsidR="00C62F3C" w:rsidRPr="001A2DA0">
        <w:rPr>
          <w:rFonts w:ascii="Arial" w:eastAsia="MS Gothic" w:hAnsi="Arial" w:hint="eastAsia"/>
          <w:b/>
          <w:bCs/>
          <w:sz w:val="20"/>
          <w:szCs w:val="20"/>
        </w:rPr>
        <w:t>）</w:t>
      </w:r>
    </w:p>
    <w:p w14:paraId="2943B023" w14:textId="77777777" w:rsidR="00C62F3C" w:rsidRPr="008E0665" w:rsidRDefault="00C62F3C" w:rsidP="00C62F3C">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24C8FC31" w14:textId="77777777" w:rsidR="00C62F3C" w:rsidRPr="001A2DA0" w:rsidRDefault="00C62F3C" w:rsidP="00C62F3C">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9"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4D7FB699" w14:textId="77777777" w:rsidR="00C62F3C" w:rsidRPr="001A2DA0" w:rsidRDefault="00C62F3C" w:rsidP="00C62F3C">
      <w:pPr>
        <w:spacing w:after="0" w:line="360" w:lineRule="auto"/>
        <w:ind w:right="1559"/>
        <w:rPr>
          <w:rFonts w:ascii="Arial" w:eastAsia="MS Gothic" w:hAnsi="Arial" w:cs="Arial"/>
          <w:sz w:val="20"/>
          <w:szCs w:val="20"/>
        </w:rPr>
      </w:pPr>
    </w:p>
    <w:p w14:paraId="378CDA68" w14:textId="77777777" w:rsidR="00C62F3C" w:rsidRPr="00F66A22" w:rsidRDefault="00C62F3C" w:rsidP="00C62F3C">
      <w:pPr>
        <w:ind w:right="1559"/>
        <w:rPr>
          <w:rFonts w:ascii="Arial" w:eastAsia="MS Gothic" w:hAnsi="Arial" w:cs="Arial"/>
          <w:b/>
          <w:sz w:val="20"/>
          <w:szCs w:val="20"/>
        </w:rPr>
      </w:pPr>
      <w:r w:rsidRPr="001A2DA0">
        <w:rPr>
          <w:rFonts w:ascii="Arial" w:eastAsia="MS Gothic" w:hAnsi="Arial" w:hint="eastAsia"/>
          <w:b/>
          <w:sz w:val="20"/>
          <w:szCs w:val="20"/>
        </w:rPr>
        <w:lastRenderedPageBreak/>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32757B3F" wp14:editId="6005EC16">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A3A4EB" w14:textId="77777777" w:rsidR="00C62F3C" w:rsidRPr="00050D32" w:rsidRDefault="00C62F3C" w:rsidP="00C62F3C">
      <w:pPr>
        <w:ind w:right="1559"/>
        <w:rPr>
          <w:rFonts w:ascii="Arial" w:eastAsia="MS Gothic" w:hAnsi="Arial" w:cs="Arial"/>
          <w:bCs/>
          <w:sz w:val="20"/>
          <w:szCs w:val="20"/>
        </w:rPr>
      </w:pPr>
      <w:hyperlink r:id="rId22" w:history="1">
        <w:r w:rsidRPr="00050D32">
          <w:rPr>
            <w:rStyle w:val="Hyperlink"/>
            <w:rFonts w:ascii="Arial" w:eastAsia="MS Gothic" w:hAnsi="Arial" w:hint="eastAsia"/>
            <w:bCs/>
            <w:color w:val="auto"/>
            <w:sz w:val="20"/>
            <w:szCs w:val="20"/>
          </w:rPr>
          <w:t>高精細画像のダウンロード</w:t>
        </w:r>
      </w:hyperlink>
    </w:p>
    <w:p w14:paraId="6DFA9CBE" w14:textId="77777777" w:rsidR="00C62F3C" w:rsidRPr="00050D32" w:rsidRDefault="00C62F3C" w:rsidP="00C62F3C">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5E3EFDC7" wp14:editId="319AA9D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425C08E7" w14:textId="77777777" w:rsidR="00C62F3C" w:rsidRPr="006C78AF" w:rsidRDefault="00C62F3C" w:rsidP="00C62F3C">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5FCE64B3" w14:textId="77777777" w:rsidR="00C62F3C" w:rsidRPr="006C78AF" w:rsidRDefault="00C62F3C" w:rsidP="00C62F3C">
      <w:pPr>
        <w:ind w:right="1559"/>
        <w:rPr>
          <w:rStyle w:val="Hyperlink"/>
          <w:rFonts w:ascii="Arial" w:eastAsia="MS Gothic" w:hAnsi="Arial" w:cs="Arial"/>
          <w:bCs/>
          <w:sz w:val="20"/>
          <w:szCs w:val="20"/>
          <w:lang w:val="en-MY"/>
        </w:rPr>
      </w:pPr>
    </w:p>
    <w:p w14:paraId="0BFA1E9E" w14:textId="77777777" w:rsidR="00C62F3C" w:rsidRPr="00E0363A" w:rsidRDefault="00C62F3C" w:rsidP="00C62F3C">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157542FB" w14:textId="77777777" w:rsidR="00C62F3C" w:rsidRPr="001A2DA0" w:rsidRDefault="00C62F3C" w:rsidP="00C62F3C">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5716755" wp14:editId="3A95E865">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4012D3B" wp14:editId="5C30EF4C">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C591FA8" wp14:editId="62206332">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F8A55FA" wp14:editId="4910FF02">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C13C97E" wp14:editId="0E25B17B">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E9757C5" w14:textId="77777777" w:rsidR="00C62F3C" w:rsidRPr="001A2DA0" w:rsidRDefault="00C62F3C" w:rsidP="00C62F3C">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1F0F1070" w14:textId="77777777" w:rsidR="00C62F3C" w:rsidRPr="001A2DA0" w:rsidRDefault="00C62F3C" w:rsidP="00C62F3C">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571672D4" wp14:editId="1340233C">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4D4FA1DA" w:rsidR="001655F4" w:rsidRPr="00C62F3C" w:rsidRDefault="00C62F3C" w:rsidP="00C62F3C">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w:t>
      </w:r>
      <w:r w:rsidRPr="001A2DA0">
        <w:rPr>
          <w:rFonts w:ascii="Arial" w:eastAsia="MS Gothic" w:hAnsi="Arial" w:hint="eastAsia"/>
          <w:sz w:val="20"/>
          <w:szCs w:val="20"/>
        </w:rPr>
        <w:lastRenderedPageBreak/>
        <w:t>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C62F3C"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DD7B" w14:textId="77777777" w:rsidR="003D3F40" w:rsidRDefault="003D3F40" w:rsidP="00784C57">
      <w:pPr>
        <w:spacing w:after="0" w:line="240" w:lineRule="auto"/>
      </w:pPr>
      <w:r>
        <w:separator/>
      </w:r>
    </w:p>
  </w:endnote>
  <w:endnote w:type="continuationSeparator" w:id="0">
    <w:p w14:paraId="5CA76397" w14:textId="77777777" w:rsidR="003D3F40" w:rsidRDefault="003D3F4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7A35A6EB"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6478" w14:textId="77777777" w:rsidR="003D3F40" w:rsidRDefault="003D3F40" w:rsidP="00784C57">
      <w:pPr>
        <w:spacing w:after="0" w:line="240" w:lineRule="auto"/>
      </w:pPr>
      <w:r>
        <w:separator/>
      </w:r>
    </w:p>
  </w:footnote>
  <w:footnote w:type="continuationSeparator" w:id="0">
    <w:p w14:paraId="2B9B8694" w14:textId="77777777" w:rsidR="003D3F40" w:rsidRDefault="003D3F4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5A5F1C" w:rsidRDefault="00502615" w:rsidP="00502615">
    <w:pPr>
      <w:pStyle w:val="Header"/>
      <w:tabs>
        <w:tab w:val="clear" w:pos="4703"/>
        <w:tab w:val="clear" w:pos="9406"/>
      </w:tabs>
      <w:spacing w:before="1440"/>
      <w:rPr>
        <w:rFonts w:ascii="Arial" w:eastAsia="MS Gothic" w:hAnsi="Arial" w:cs="Arial"/>
        <w:sz w:val="20"/>
        <w:szCs w:val="20"/>
      </w:rPr>
    </w:pPr>
    <w:r w:rsidRPr="005A5F1C">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5A5F1C" w14:paraId="12FEEFFC" w14:textId="77777777" w:rsidTr="00502615">
      <w:tc>
        <w:tcPr>
          <w:tcW w:w="6912" w:type="dxa"/>
        </w:tcPr>
        <w:p w14:paraId="4FD86D9A" w14:textId="77777777" w:rsidR="00A3687E" w:rsidRPr="005A5F1C" w:rsidRDefault="00D95D0D" w:rsidP="00A3687E">
          <w:pPr>
            <w:spacing w:after="0" w:line="360" w:lineRule="auto"/>
            <w:ind w:left="-105"/>
            <w:jc w:val="both"/>
            <w:rPr>
              <w:rFonts w:ascii="Arial" w:eastAsia="MS Gothic" w:hAnsi="Arial" w:cs="Arial"/>
              <w:b/>
              <w:bCs/>
              <w:color w:val="365F91"/>
              <w:sz w:val="40"/>
              <w:szCs w:val="40"/>
            </w:rPr>
          </w:pPr>
          <w:r w:rsidRPr="005A5F1C">
            <w:rPr>
              <w:rFonts w:ascii="Arial" w:eastAsia="MS Gothic" w:hAnsi="Arial" w:hint="eastAsia"/>
              <w:b/>
              <w:bCs/>
              <w:color w:val="365F91"/>
              <w:sz w:val="40"/>
              <w:szCs w:val="40"/>
            </w:rPr>
            <w:t>プレス・リリース</w:t>
          </w:r>
        </w:p>
        <w:p w14:paraId="0FC63019" w14:textId="77777777" w:rsidR="007D65BD" w:rsidRPr="005A5F1C" w:rsidRDefault="007D65BD" w:rsidP="000B103A">
          <w:pPr>
            <w:spacing w:after="0" w:line="360" w:lineRule="auto"/>
            <w:ind w:left="-105"/>
            <w:jc w:val="both"/>
            <w:rPr>
              <w:rFonts w:ascii="Arial" w:eastAsia="MS Gothic" w:hAnsi="Arial" w:cs="Arial"/>
              <w:b/>
              <w:bCs/>
              <w:sz w:val="16"/>
              <w:szCs w:val="16"/>
            </w:rPr>
          </w:pPr>
          <w:r w:rsidRPr="005A5F1C">
            <w:rPr>
              <w:rFonts w:ascii="Arial" w:eastAsia="MS Gothic" w:hAnsi="Arial" w:hint="eastAsia"/>
              <w:b/>
              <w:bCs/>
              <w:sz w:val="16"/>
              <w:szCs w:val="16"/>
            </w:rPr>
            <w:t>KRAIBURG TPE</w:t>
          </w:r>
          <w:r w:rsidRPr="005A5F1C">
            <w:rPr>
              <w:rFonts w:ascii="Arial" w:eastAsia="MS Gothic" w:hAnsi="Arial" w:hint="eastAsia"/>
              <w:b/>
              <w:bCs/>
              <w:sz w:val="16"/>
              <w:szCs w:val="16"/>
            </w:rPr>
            <w:t>の材料が、アロマディフューザーにサスティナビリティの香りを届けます</w:t>
          </w:r>
        </w:p>
        <w:p w14:paraId="469BFF41" w14:textId="75105CD4" w:rsidR="000B103A" w:rsidRPr="005A5F1C" w:rsidRDefault="000B103A" w:rsidP="000B103A">
          <w:pPr>
            <w:spacing w:after="0" w:line="360" w:lineRule="auto"/>
            <w:ind w:left="-105"/>
            <w:jc w:val="both"/>
            <w:rPr>
              <w:rFonts w:ascii="Arial" w:eastAsia="MS Gothic" w:hAnsi="Arial" w:cs="Arial"/>
              <w:b/>
              <w:bCs/>
              <w:sz w:val="16"/>
              <w:szCs w:val="16"/>
            </w:rPr>
          </w:pPr>
          <w:r w:rsidRPr="005A5F1C">
            <w:rPr>
              <w:rFonts w:ascii="Arial" w:eastAsia="MS Gothic" w:hAnsi="Arial" w:hint="eastAsia"/>
              <w:b/>
              <w:bCs/>
              <w:sz w:val="16"/>
              <w:szCs w:val="16"/>
            </w:rPr>
            <w:t>クアラルンプール、</w:t>
          </w:r>
          <w:r w:rsidRPr="005A5F1C">
            <w:rPr>
              <w:rFonts w:ascii="Arial" w:eastAsia="MS Gothic" w:hAnsi="Arial" w:hint="eastAsia"/>
              <w:b/>
              <w:bCs/>
              <w:sz w:val="16"/>
              <w:szCs w:val="16"/>
            </w:rPr>
            <w:t xml:space="preserve">2026 </w:t>
          </w:r>
          <w:r w:rsidRPr="005A5F1C">
            <w:rPr>
              <w:rFonts w:ascii="Arial" w:eastAsia="MS Gothic" w:hAnsi="Arial" w:hint="eastAsia"/>
              <w:b/>
              <w:bCs/>
              <w:sz w:val="16"/>
              <w:szCs w:val="16"/>
            </w:rPr>
            <w:t>年</w:t>
          </w:r>
          <w:r w:rsidRPr="005A5F1C">
            <w:rPr>
              <w:rFonts w:ascii="Arial" w:eastAsia="MS Gothic" w:hAnsi="Arial" w:hint="eastAsia"/>
              <w:b/>
              <w:bCs/>
              <w:sz w:val="16"/>
              <w:szCs w:val="16"/>
            </w:rPr>
            <w:t xml:space="preserve"> 3 </w:t>
          </w:r>
          <w:r w:rsidRPr="005A5F1C">
            <w:rPr>
              <w:rFonts w:ascii="Arial" w:eastAsia="MS Gothic" w:hAnsi="Arial" w:hint="eastAsia"/>
              <w:b/>
              <w:bCs/>
              <w:sz w:val="16"/>
              <w:szCs w:val="16"/>
            </w:rPr>
            <w:t>月</w:t>
          </w:r>
        </w:p>
        <w:p w14:paraId="1A56E795" w14:textId="1F637C15" w:rsidR="00502615" w:rsidRPr="005A5F1C" w:rsidRDefault="001A6108" w:rsidP="000B103A">
          <w:pPr>
            <w:spacing w:after="0" w:line="360" w:lineRule="auto"/>
            <w:ind w:left="-105"/>
            <w:jc w:val="both"/>
            <w:rPr>
              <w:rFonts w:ascii="Arial" w:eastAsia="MS Gothic" w:hAnsi="Arial" w:cs="Arial"/>
              <w:b/>
              <w:bCs/>
              <w:sz w:val="16"/>
              <w:szCs w:val="16"/>
            </w:rPr>
          </w:pPr>
          <w:r w:rsidRPr="00C62F3C">
            <w:rPr>
              <w:rFonts w:ascii="Arial" w:eastAsia="MS Gothic" w:hAnsi="Arial" w:hint="eastAsia"/>
              <w:b/>
              <w:bCs/>
              <w:sz w:val="16"/>
              <w:szCs w:val="16"/>
            </w:rPr>
            <w:t>ページ</w:t>
          </w:r>
          <w:r w:rsidRPr="00C62F3C">
            <w:rPr>
              <w:rFonts w:ascii="Arial" w:eastAsia="MS Gothic" w:hAnsi="Arial" w:hint="eastAsia"/>
              <w:b/>
              <w:bCs/>
              <w:sz w:val="16"/>
              <w:szCs w:val="16"/>
            </w:rPr>
            <w:t xml:space="preserve"> </w:t>
          </w:r>
          <w:r w:rsidRPr="005A5F1C">
            <w:rPr>
              <w:rFonts w:ascii="Arial" w:eastAsia="MS Gothic" w:hAnsi="Arial" w:cs="Arial" w:hint="eastAsia"/>
              <w:b/>
              <w:bCs/>
              <w:sz w:val="16"/>
              <w:szCs w:val="16"/>
            </w:rPr>
            <w:fldChar w:fldCharType="begin"/>
          </w:r>
          <w:r w:rsidRPr="005A5F1C">
            <w:rPr>
              <w:rFonts w:ascii="Arial" w:eastAsia="MS Gothic" w:hAnsi="Arial" w:cs="Arial" w:hint="eastAsia"/>
              <w:b/>
              <w:bCs/>
              <w:sz w:val="16"/>
              <w:szCs w:val="16"/>
            </w:rPr>
            <w:instrText>PAGE  \* Arabic  \* MERGEFORMAT</w:instrText>
          </w:r>
          <w:r w:rsidRPr="005A5F1C">
            <w:rPr>
              <w:rFonts w:ascii="Arial" w:eastAsia="MS Gothic" w:hAnsi="Arial" w:cs="Arial" w:hint="eastAsia"/>
              <w:b/>
              <w:bCs/>
              <w:sz w:val="16"/>
              <w:szCs w:val="16"/>
            </w:rPr>
            <w:fldChar w:fldCharType="separate"/>
          </w:r>
          <w:r w:rsidR="008E3FB4" w:rsidRPr="005A5F1C">
            <w:rPr>
              <w:rFonts w:ascii="Arial" w:eastAsia="MS Gothic" w:hAnsi="Arial" w:cs="Arial" w:hint="eastAsia"/>
              <w:b/>
              <w:bCs/>
              <w:sz w:val="16"/>
              <w:szCs w:val="16"/>
            </w:rPr>
            <w:t>3</w:t>
          </w:r>
          <w:r w:rsidRPr="005A5F1C">
            <w:rPr>
              <w:rFonts w:ascii="Arial" w:eastAsia="MS Gothic" w:hAnsi="Arial" w:cs="Arial" w:hint="eastAsia"/>
              <w:b/>
              <w:bCs/>
              <w:sz w:val="16"/>
              <w:szCs w:val="16"/>
            </w:rPr>
            <w:fldChar w:fldCharType="end"/>
          </w:r>
          <w:r w:rsidRPr="005A5F1C">
            <w:rPr>
              <w:rFonts w:ascii="Arial" w:eastAsia="MS Gothic" w:hAnsi="Arial" w:hint="eastAsia"/>
            </w:rPr>
            <w:t xml:space="preserve"> / </w:t>
          </w:r>
          <w:r w:rsidRPr="005A5F1C">
            <w:rPr>
              <w:rFonts w:ascii="Arial" w:eastAsia="MS Gothic" w:hAnsi="Arial" w:cs="Arial" w:hint="eastAsia"/>
              <w:b/>
              <w:bCs/>
              <w:sz w:val="16"/>
              <w:szCs w:val="16"/>
            </w:rPr>
            <w:fldChar w:fldCharType="begin"/>
          </w:r>
          <w:r w:rsidRPr="005A5F1C">
            <w:rPr>
              <w:rFonts w:ascii="Arial" w:eastAsia="MS Gothic" w:hAnsi="Arial" w:cs="Arial" w:hint="eastAsia"/>
              <w:b/>
              <w:bCs/>
              <w:sz w:val="16"/>
              <w:szCs w:val="16"/>
            </w:rPr>
            <w:instrText>NUMPAGES  \* Arabic  \* MERGEFORMAT</w:instrText>
          </w:r>
          <w:r w:rsidRPr="005A5F1C">
            <w:rPr>
              <w:rFonts w:ascii="Arial" w:eastAsia="MS Gothic" w:hAnsi="Arial" w:cs="Arial" w:hint="eastAsia"/>
              <w:b/>
              <w:bCs/>
              <w:sz w:val="16"/>
              <w:szCs w:val="16"/>
            </w:rPr>
            <w:fldChar w:fldCharType="separate"/>
          </w:r>
          <w:r w:rsidR="008E3FB4" w:rsidRPr="005A5F1C">
            <w:rPr>
              <w:rFonts w:ascii="Arial" w:eastAsia="MS Gothic" w:hAnsi="Arial" w:cs="Arial" w:hint="eastAsia"/>
              <w:b/>
              <w:bCs/>
              <w:sz w:val="16"/>
              <w:szCs w:val="16"/>
            </w:rPr>
            <w:t>3</w:t>
          </w:r>
          <w:r w:rsidRPr="005A5F1C">
            <w:rPr>
              <w:rFonts w:ascii="Arial" w:eastAsia="MS Gothic" w:hAnsi="Arial" w:cs="Arial" w:hint="eastAsia"/>
              <w:b/>
              <w:bCs/>
              <w:sz w:val="16"/>
              <w:szCs w:val="16"/>
            </w:rPr>
            <w:fldChar w:fldCharType="end"/>
          </w:r>
        </w:p>
      </w:tc>
    </w:tr>
  </w:tbl>
  <w:p w14:paraId="59495A81" w14:textId="77777777" w:rsidR="00502615" w:rsidRDefault="00502615" w:rsidP="00502615">
    <w:pPr>
      <w:pStyle w:val="Header"/>
      <w:tabs>
        <w:tab w:val="clear" w:pos="4703"/>
        <w:tab w:val="clear" w:pos="9406"/>
      </w:tabs>
      <w:rPr>
        <w:rFonts w:ascii="Arial" w:eastAsia="SimSun" w:hAnsi="Arial" w:cs="Arial"/>
        <w:sz w:val="20"/>
        <w:szCs w:val="20"/>
        <w:lang w:eastAsia="zh-CN"/>
      </w:rPr>
    </w:pPr>
  </w:p>
  <w:p w14:paraId="7A07BBF4" w14:textId="77777777" w:rsidR="00C62F3C" w:rsidRPr="00C62F3C" w:rsidRDefault="00C62F3C" w:rsidP="00502615">
    <w:pPr>
      <w:pStyle w:val="Header"/>
      <w:tabs>
        <w:tab w:val="clear" w:pos="4703"/>
        <w:tab w:val="clear" w:pos="9406"/>
      </w:tabs>
      <w:rPr>
        <w:rFonts w:ascii="Arial" w:eastAsia="SimSun" w:hAnsi="Arial" w:cs="Arial" w:hint="eastAsia"/>
        <w:sz w:val="20"/>
        <w:szCs w:val="20"/>
        <w:lang w:eastAsia="zh-CN"/>
      </w:rPr>
    </w:pPr>
  </w:p>
  <w:p w14:paraId="6E21FD66" w14:textId="77777777" w:rsidR="001A1A47" w:rsidRPr="005A5F1C"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5A5F1C" w:rsidRDefault="00502615" w:rsidP="00502615">
    <w:pPr>
      <w:pStyle w:val="Header"/>
      <w:tabs>
        <w:tab w:val="clear" w:pos="4703"/>
        <w:tab w:val="clear" w:pos="9406"/>
      </w:tabs>
      <w:spacing w:before="1440"/>
      <w:rPr>
        <w:rFonts w:ascii="Arial" w:eastAsia="MS Gothic" w:hAnsi="Arial" w:cs="Arial"/>
        <w:sz w:val="20"/>
        <w:szCs w:val="20"/>
      </w:rPr>
    </w:pPr>
    <w:r w:rsidRPr="005A5F1C">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5A5F1C" w14:paraId="5A28A0D8" w14:textId="77777777" w:rsidTr="00AF662E">
      <w:tc>
        <w:tcPr>
          <w:tcW w:w="6912" w:type="dxa"/>
        </w:tcPr>
        <w:p w14:paraId="4A229A57" w14:textId="77777777" w:rsidR="00211964" w:rsidRPr="005A5F1C" w:rsidRDefault="003C4170" w:rsidP="00211964">
          <w:pPr>
            <w:spacing w:after="0" w:line="360" w:lineRule="auto"/>
            <w:ind w:left="-105"/>
            <w:jc w:val="both"/>
            <w:rPr>
              <w:rFonts w:ascii="Arial" w:eastAsia="MS Gothic" w:hAnsi="Arial" w:cs="Arial"/>
              <w:b/>
              <w:bCs/>
              <w:color w:val="365F91"/>
              <w:sz w:val="40"/>
              <w:szCs w:val="40"/>
            </w:rPr>
          </w:pPr>
          <w:r w:rsidRPr="005A5F1C">
            <w:rPr>
              <w:rFonts w:ascii="Arial" w:eastAsia="MS Gothic" w:hAnsi="Arial" w:hint="eastAsia"/>
              <w:b/>
              <w:bCs/>
              <w:color w:val="365F91"/>
              <w:sz w:val="40"/>
              <w:szCs w:val="40"/>
            </w:rPr>
            <w:t>プレス・リリース</w:t>
          </w:r>
        </w:p>
        <w:p w14:paraId="40206CE6" w14:textId="77777777" w:rsidR="007D65BD" w:rsidRPr="005A5F1C" w:rsidRDefault="007D65BD" w:rsidP="003804B8">
          <w:pPr>
            <w:spacing w:after="0" w:line="360" w:lineRule="auto"/>
            <w:ind w:left="-105"/>
            <w:jc w:val="both"/>
            <w:rPr>
              <w:rFonts w:ascii="Arial" w:eastAsia="MS Gothic" w:hAnsi="Arial" w:cs="Arial"/>
              <w:b/>
              <w:bCs/>
              <w:sz w:val="16"/>
              <w:szCs w:val="16"/>
            </w:rPr>
          </w:pPr>
          <w:r w:rsidRPr="005A5F1C">
            <w:rPr>
              <w:rFonts w:ascii="Arial" w:eastAsia="MS Gothic" w:hAnsi="Arial" w:hint="eastAsia"/>
              <w:b/>
              <w:bCs/>
              <w:sz w:val="16"/>
              <w:szCs w:val="16"/>
            </w:rPr>
            <w:t>KRAIBURG TPE</w:t>
          </w:r>
          <w:r w:rsidRPr="005A5F1C">
            <w:rPr>
              <w:rFonts w:ascii="Arial" w:eastAsia="MS Gothic" w:hAnsi="Arial" w:hint="eastAsia"/>
              <w:b/>
              <w:bCs/>
              <w:sz w:val="16"/>
              <w:szCs w:val="16"/>
            </w:rPr>
            <w:t>の材料が、アロマディフューザーにサスティナビリティの香りを届けます</w:t>
          </w:r>
        </w:p>
        <w:p w14:paraId="765F9503" w14:textId="16D33838" w:rsidR="003C4170" w:rsidRPr="005A5F1C" w:rsidRDefault="003C4170" w:rsidP="003804B8">
          <w:pPr>
            <w:spacing w:after="0" w:line="360" w:lineRule="auto"/>
            <w:ind w:left="-105"/>
            <w:jc w:val="both"/>
            <w:rPr>
              <w:rFonts w:ascii="Arial" w:eastAsia="MS Gothic" w:hAnsi="Arial"/>
              <w:b/>
              <w:sz w:val="16"/>
              <w:szCs w:val="16"/>
            </w:rPr>
          </w:pPr>
          <w:r w:rsidRPr="005A5F1C">
            <w:rPr>
              <w:rFonts w:ascii="Arial" w:eastAsia="MS Gothic" w:hAnsi="Arial" w:hint="eastAsia"/>
              <w:b/>
              <w:sz w:val="16"/>
              <w:szCs w:val="16"/>
            </w:rPr>
            <w:t>クアラルンプール、</w:t>
          </w:r>
          <w:r w:rsidRPr="005A5F1C">
            <w:rPr>
              <w:rFonts w:ascii="Arial" w:eastAsia="MS Gothic" w:hAnsi="Arial" w:hint="eastAsia"/>
              <w:b/>
              <w:sz w:val="16"/>
              <w:szCs w:val="16"/>
            </w:rPr>
            <w:t xml:space="preserve">2026 </w:t>
          </w:r>
          <w:r w:rsidRPr="005A5F1C">
            <w:rPr>
              <w:rFonts w:ascii="Arial" w:eastAsia="MS Gothic" w:hAnsi="Arial" w:hint="eastAsia"/>
              <w:b/>
              <w:sz w:val="16"/>
              <w:szCs w:val="16"/>
            </w:rPr>
            <w:t>年</w:t>
          </w:r>
          <w:r w:rsidRPr="005A5F1C">
            <w:rPr>
              <w:rFonts w:ascii="Arial" w:eastAsia="MS Gothic" w:hAnsi="Arial" w:hint="eastAsia"/>
              <w:b/>
              <w:sz w:val="16"/>
              <w:szCs w:val="16"/>
            </w:rPr>
            <w:t xml:space="preserve"> 3 </w:t>
          </w:r>
          <w:r w:rsidRPr="005A5F1C">
            <w:rPr>
              <w:rFonts w:ascii="Arial" w:eastAsia="MS Gothic" w:hAnsi="Arial" w:hint="eastAsia"/>
              <w:b/>
              <w:sz w:val="16"/>
              <w:szCs w:val="16"/>
            </w:rPr>
            <w:t>月</w:t>
          </w:r>
        </w:p>
        <w:p w14:paraId="4BE48C59" w14:textId="77777777" w:rsidR="003C4170" w:rsidRPr="005A5F1C" w:rsidRDefault="003C4170" w:rsidP="003C4170">
          <w:pPr>
            <w:spacing w:after="0" w:line="360" w:lineRule="auto"/>
            <w:ind w:left="-105"/>
            <w:jc w:val="both"/>
            <w:rPr>
              <w:rFonts w:ascii="Arial" w:eastAsia="MS Gothic" w:hAnsi="Arial" w:cs="Arial"/>
              <w:b/>
              <w:bCs/>
              <w:sz w:val="16"/>
              <w:szCs w:val="16"/>
            </w:rPr>
          </w:pPr>
          <w:r w:rsidRPr="00C62F3C">
            <w:rPr>
              <w:rFonts w:ascii="Arial" w:eastAsia="MS Gothic" w:hAnsi="Arial" w:hint="eastAsia"/>
              <w:b/>
              <w:bCs/>
              <w:sz w:val="16"/>
              <w:szCs w:val="16"/>
            </w:rPr>
            <w:t>ページ</w:t>
          </w:r>
          <w:r w:rsidRPr="005A5F1C">
            <w:rPr>
              <w:rFonts w:ascii="Arial" w:eastAsia="MS Gothic" w:hAnsi="Arial" w:hint="eastAsia"/>
            </w:rPr>
            <w:t xml:space="preserve"> </w:t>
          </w:r>
          <w:r w:rsidRPr="005A5F1C">
            <w:rPr>
              <w:rFonts w:ascii="Arial" w:eastAsia="MS Gothic" w:hAnsi="Arial" w:cs="Arial" w:hint="eastAsia"/>
              <w:b/>
              <w:bCs/>
              <w:sz w:val="16"/>
              <w:szCs w:val="16"/>
            </w:rPr>
            <w:fldChar w:fldCharType="begin"/>
          </w:r>
          <w:r w:rsidRPr="005A5F1C">
            <w:rPr>
              <w:rFonts w:ascii="Arial" w:eastAsia="MS Gothic" w:hAnsi="Arial" w:cs="Arial" w:hint="eastAsia"/>
              <w:b/>
              <w:bCs/>
              <w:sz w:val="16"/>
              <w:szCs w:val="16"/>
            </w:rPr>
            <w:instrText>PAGE  \* Arabic  \* MERGEFORMAT</w:instrText>
          </w:r>
          <w:r w:rsidRPr="005A5F1C">
            <w:rPr>
              <w:rFonts w:ascii="Arial" w:eastAsia="MS Gothic" w:hAnsi="Arial" w:cs="Arial" w:hint="eastAsia"/>
              <w:b/>
              <w:bCs/>
              <w:sz w:val="16"/>
              <w:szCs w:val="16"/>
            </w:rPr>
            <w:fldChar w:fldCharType="separate"/>
          </w:r>
          <w:r w:rsidR="008E3FB4" w:rsidRPr="005A5F1C">
            <w:rPr>
              <w:rFonts w:ascii="Arial" w:eastAsia="MS Gothic" w:hAnsi="Arial" w:cs="Arial" w:hint="eastAsia"/>
              <w:b/>
              <w:bCs/>
              <w:sz w:val="16"/>
              <w:szCs w:val="16"/>
            </w:rPr>
            <w:t>1</w:t>
          </w:r>
          <w:r w:rsidRPr="005A5F1C">
            <w:rPr>
              <w:rFonts w:ascii="Arial" w:eastAsia="MS Gothic" w:hAnsi="Arial" w:cs="Arial" w:hint="eastAsia"/>
              <w:b/>
              <w:bCs/>
              <w:sz w:val="16"/>
              <w:szCs w:val="16"/>
            </w:rPr>
            <w:fldChar w:fldCharType="end"/>
          </w:r>
          <w:r w:rsidRPr="005A5F1C">
            <w:rPr>
              <w:rFonts w:ascii="Arial" w:eastAsia="MS Gothic" w:hAnsi="Arial" w:hint="eastAsia"/>
            </w:rPr>
            <w:t xml:space="preserve"> / </w:t>
          </w:r>
          <w:r w:rsidRPr="005A5F1C">
            <w:rPr>
              <w:rFonts w:ascii="Arial" w:eastAsia="MS Gothic" w:hAnsi="Arial" w:cs="Arial" w:hint="eastAsia"/>
              <w:b/>
              <w:bCs/>
              <w:sz w:val="16"/>
              <w:szCs w:val="16"/>
            </w:rPr>
            <w:fldChar w:fldCharType="begin"/>
          </w:r>
          <w:r w:rsidRPr="005A5F1C">
            <w:rPr>
              <w:rFonts w:ascii="Arial" w:eastAsia="MS Gothic" w:hAnsi="Arial" w:cs="Arial" w:hint="eastAsia"/>
              <w:b/>
              <w:bCs/>
              <w:sz w:val="16"/>
              <w:szCs w:val="16"/>
            </w:rPr>
            <w:instrText>NUMPAGES  \* Arabic  \* MERGEFORMAT</w:instrText>
          </w:r>
          <w:r w:rsidRPr="005A5F1C">
            <w:rPr>
              <w:rFonts w:ascii="Arial" w:eastAsia="MS Gothic" w:hAnsi="Arial" w:cs="Arial" w:hint="eastAsia"/>
              <w:b/>
              <w:bCs/>
              <w:sz w:val="16"/>
              <w:szCs w:val="16"/>
            </w:rPr>
            <w:fldChar w:fldCharType="separate"/>
          </w:r>
          <w:r w:rsidR="008E3FB4" w:rsidRPr="005A5F1C">
            <w:rPr>
              <w:rFonts w:ascii="Arial" w:eastAsia="MS Gothic" w:hAnsi="Arial" w:cs="Arial" w:hint="eastAsia"/>
              <w:b/>
              <w:bCs/>
              <w:sz w:val="16"/>
              <w:szCs w:val="16"/>
            </w:rPr>
            <w:t>3</w:t>
          </w:r>
          <w:r w:rsidRPr="005A5F1C">
            <w:rPr>
              <w:rFonts w:ascii="Arial" w:eastAsia="MS Gothic" w:hAnsi="Arial" w:cs="Arial" w:hint="eastAsia"/>
              <w:b/>
              <w:bCs/>
              <w:sz w:val="16"/>
              <w:szCs w:val="16"/>
            </w:rPr>
            <w:fldChar w:fldCharType="end"/>
          </w:r>
        </w:p>
      </w:tc>
      <w:tc>
        <w:tcPr>
          <w:tcW w:w="2977" w:type="dxa"/>
        </w:tcPr>
        <w:p w14:paraId="74C195ED" w14:textId="77777777" w:rsidR="003C4170" w:rsidRPr="005A5F1C" w:rsidRDefault="003C4170" w:rsidP="003C4170">
          <w:pPr>
            <w:pStyle w:val="Header"/>
            <w:tabs>
              <w:tab w:val="clear" w:pos="4703"/>
            </w:tabs>
            <w:rPr>
              <w:rFonts w:ascii="Arial" w:eastAsia="MS Gothic" w:hAnsi="Arial"/>
              <w:sz w:val="16"/>
            </w:rPr>
          </w:pPr>
          <w:r w:rsidRPr="005A5F1C">
            <w:rPr>
              <w:rFonts w:ascii="Arial" w:eastAsia="MS Gothic" w:hAnsi="Arial" w:hint="eastAsia"/>
              <w:sz w:val="16"/>
            </w:rPr>
            <w:t>KRAIBURG TPE TECHNOLOGY</w:t>
          </w:r>
        </w:p>
        <w:p w14:paraId="41A1A633" w14:textId="77777777" w:rsidR="003C4170" w:rsidRPr="005A5F1C" w:rsidRDefault="003C4170" w:rsidP="003C4170">
          <w:pPr>
            <w:pStyle w:val="Header"/>
            <w:tabs>
              <w:tab w:val="clear" w:pos="4703"/>
            </w:tabs>
            <w:rPr>
              <w:rFonts w:ascii="Arial" w:eastAsia="MS Gothic" w:hAnsi="Arial" w:cs="Arial"/>
              <w:sz w:val="16"/>
              <w:szCs w:val="16"/>
            </w:rPr>
          </w:pPr>
          <w:r w:rsidRPr="005A5F1C">
            <w:rPr>
              <w:rFonts w:ascii="Arial" w:eastAsia="MS Gothic" w:hAnsi="Arial" w:hint="eastAsia"/>
              <w:sz w:val="16"/>
            </w:rPr>
            <w:t>(M) SDN.BHD.</w:t>
          </w:r>
        </w:p>
        <w:p w14:paraId="7171CB2A" w14:textId="77777777" w:rsidR="003C4170" w:rsidRPr="005A5F1C" w:rsidRDefault="003C4170" w:rsidP="003C4170">
          <w:pPr>
            <w:pStyle w:val="Header"/>
            <w:tabs>
              <w:tab w:val="clear" w:pos="4703"/>
            </w:tabs>
            <w:rPr>
              <w:rFonts w:ascii="Arial" w:eastAsia="MS Gothic" w:hAnsi="Arial" w:cs="Arial"/>
              <w:sz w:val="16"/>
              <w:szCs w:val="16"/>
            </w:rPr>
          </w:pPr>
          <w:r w:rsidRPr="005A5F1C">
            <w:rPr>
              <w:rFonts w:ascii="Arial" w:eastAsia="MS Gothic" w:hAnsi="Arial" w:hint="eastAsia"/>
              <w:sz w:val="16"/>
              <w:szCs w:val="16"/>
            </w:rPr>
            <w:t>Lot 1839 Jalan KPB 6</w:t>
          </w:r>
        </w:p>
        <w:p w14:paraId="358C05E4" w14:textId="77777777" w:rsidR="003C4170" w:rsidRPr="005A5F1C" w:rsidRDefault="003C4170" w:rsidP="003C4170">
          <w:pPr>
            <w:pStyle w:val="Header"/>
            <w:tabs>
              <w:tab w:val="clear" w:pos="4703"/>
            </w:tabs>
            <w:rPr>
              <w:rFonts w:ascii="Arial" w:eastAsia="MS Gothic" w:hAnsi="Arial" w:cs="Arial"/>
              <w:sz w:val="16"/>
              <w:szCs w:val="16"/>
            </w:rPr>
          </w:pPr>
          <w:r w:rsidRPr="005A5F1C">
            <w:rPr>
              <w:rFonts w:ascii="Arial" w:eastAsia="MS Gothic" w:hAnsi="Arial" w:hint="eastAsia"/>
              <w:sz w:val="16"/>
              <w:szCs w:val="16"/>
            </w:rPr>
            <w:t xml:space="preserve">Kawasan Perindustrian </w:t>
          </w:r>
          <w:proofErr w:type="spellStart"/>
          <w:r w:rsidRPr="005A5F1C">
            <w:rPr>
              <w:rFonts w:ascii="Arial" w:eastAsia="MS Gothic" w:hAnsi="Arial" w:hint="eastAsia"/>
              <w:sz w:val="16"/>
              <w:szCs w:val="16"/>
            </w:rPr>
            <w:t>Balakong</w:t>
          </w:r>
          <w:proofErr w:type="spellEnd"/>
        </w:p>
        <w:p w14:paraId="57CACA94" w14:textId="77777777" w:rsidR="003C4170" w:rsidRPr="005A5F1C" w:rsidRDefault="003C4170" w:rsidP="003C4170">
          <w:pPr>
            <w:pStyle w:val="Header"/>
            <w:tabs>
              <w:tab w:val="clear" w:pos="4703"/>
            </w:tabs>
            <w:rPr>
              <w:rFonts w:ascii="Arial" w:eastAsia="MS Gothic" w:hAnsi="Arial" w:cs="Arial"/>
              <w:sz w:val="16"/>
              <w:szCs w:val="16"/>
            </w:rPr>
          </w:pPr>
          <w:r w:rsidRPr="005A5F1C">
            <w:rPr>
              <w:rFonts w:ascii="Arial" w:eastAsia="MS Gothic" w:hAnsi="Arial" w:hint="eastAsia"/>
              <w:sz w:val="16"/>
              <w:szCs w:val="16"/>
            </w:rPr>
            <w:t xml:space="preserve">43300 Seri Kembangan, Selangor, Malaysia </w:t>
          </w:r>
        </w:p>
        <w:p w14:paraId="19CA65F0" w14:textId="77777777" w:rsidR="003C4170" w:rsidRPr="005A5F1C" w:rsidRDefault="003C4170" w:rsidP="003C4170">
          <w:pPr>
            <w:pStyle w:val="Header"/>
            <w:tabs>
              <w:tab w:val="clear" w:pos="4703"/>
            </w:tabs>
            <w:rPr>
              <w:rFonts w:ascii="Arial" w:eastAsia="MS Gothic" w:hAnsi="Arial" w:cs="Arial"/>
              <w:sz w:val="16"/>
              <w:szCs w:val="16"/>
            </w:rPr>
          </w:pPr>
          <w:r w:rsidRPr="005A5F1C">
            <w:rPr>
              <w:rFonts w:ascii="Arial" w:eastAsia="MS Gothic" w:hAnsi="Arial" w:hint="eastAsia"/>
              <w:sz w:val="16"/>
              <w:szCs w:val="16"/>
            </w:rPr>
            <w:t>マレーシア</w:t>
          </w:r>
        </w:p>
        <w:p w14:paraId="04B55752" w14:textId="77777777" w:rsidR="003C4170" w:rsidRPr="005A5F1C" w:rsidRDefault="003C4170" w:rsidP="003C4170">
          <w:pPr>
            <w:pStyle w:val="Header"/>
            <w:tabs>
              <w:tab w:val="clear" w:pos="4703"/>
            </w:tabs>
            <w:rPr>
              <w:rFonts w:ascii="Arial" w:eastAsia="MS Gothic" w:hAnsi="Arial" w:cs="Arial"/>
              <w:sz w:val="16"/>
              <w:szCs w:val="16"/>
            </w:rPr>
          </w:pPr>
        </w:p>
        <w:p w14:paraId="3BE3A1EE" w14:textId="77777777" w:rsidR="003C4170" w:rsidRPr="005A5F1C" w:rsidRDefault="003C4170" w:rsidP="003C4170">
          <w:pPr>
            <w:pStyle w:val="Header"/>
            <w:tabs>
              <w:tab w:val="clear" w:pos="4703"/>
            </w:tabs>
            <w:rPr>
              <w:rFonts w:ascii="Arial" w:eastAsia="MS Gothic" w:hAnsi="Arial" w:cs="Arial"/>
              <w:sz w:val="16"/>
              <w:szCs w:val="16"/>
            </w:rPr>
          </w:pPr>
          <w:r w:rsidRPr="005A5F1C">
            <w:rPr>
              <w:rFonts w:ascii="Arial" w:eastAsia="MS Gothic" w:hAnsi="Arial" w:hint="eastAsia"/>
              <w:sz w:val="16"/>
            </w:rPr>
            <w:t xml:space="preserve">電話　</w:t>
          </w:r>
          <w:r w:rsidRPr="005A5F1C">
            <w:rPr>
              <w:rFonts w:ascii="Arial" w:eastAsia="MS Gothic" w:hAnsi="Arial" w:hint="eastAsia"/>
              <w:sz w:val="16"/>
            </w:rPr>
            <w:t>+60 3 95456393</w:t>
          </w:r>
        </w:p>
        <w:p w14:paraId="6328AA28" w14:textId="77777777" w:rsidR="003C4170" w:rsidRPr="005A5F1C" w:rsidRDefault="003C4170" w:rsidP="003C4170">
          <w:pPr>
            <w:pStyle w:val="Header"/>
            <w:tabs>
              <w:tab w:val="clear" w:pos="4703"/>
            </w:tabs>
            <w:rPr>
              <w:rFonts w:ascii="Arial" w:eastAsia="MS Gothic" w:hAnsi="Arial" w:cs="Arial"/>
              <w:sz w:val="16"/>
              <w:szCs w:val="16"/>
            </w:rPr>
          </w:pPr>
        </w:p>
        <w:p w14:paraId="2A14BF16" w14:textId="77777777" w:rsidR="003C4170" w:rsidRPr="005A5F1C" w:rsidRDefault="003C4170" w:rsidP="003C4170">
          <w:pPr>
            <w:pStyle w:val="Header"/>
            <w:tabs>
              <w:tab w:val="clear" w:pos="4703"/>
            </w:tabs>
            <w:rPr>
              <w:rFonts w:ascii="Arial" w:eastAsia="MS Gothic" w:hAnsi="Arial" w:cs="Arial"/>
              <w:sz w:val="16"/>
              <w:szCs w:val="16"/>
            </w:rPr>
          </w:pPr>
          <w:r w:rsidRPr="005A5F1C">
            <w:rPr>
              <w:rFonts w:ascii="Arial" w:eastAsia="MS Gothic" w:hAnsi="Arial" w:hint="eastAsia"/>
              <w:sz w:val="16"/>
            </w:rPr>
            <w:t>Info-asia@kraiburg-tpe.com</w:t>
          </w:r>
        </w:p>
        <w:p w14:paraId="768EAA4F" w14:textId="78F380D0" w:rsidR="003C4170" w:rsidRPr="005A5F1C" w:rsidRDefault="003C4170" w:rsidP="003C4170">
          <w:pPr>
            <w:pStyle w:val="Header"/>
            <w:tabs>
              <w:tab w:val="clear" w:pos="4703"/>
              <w:tab w:val="clear" w:pos="9406"/>
            </w:tabs>
            <w:rPr>
              <w:rFonts w:ascii="Arial" w:eastAsia="MS Gothic" w:hAnsi="Arial"/>
              <w:sz w:val="20"/>
            </w:rPr>
          </w:pPr>
          <w:r w:rsidRPr="005A5F1C">
            <w:rPr>
              <w:rFonts w:ascii="Arial" w:eastAsia="MS Gothic" w:hAnsi="Arial" w:hint="eastAsia"/>
              <w:sz w:val="16"/>
            </w:rPr>
            <w:t>www.kraiburg-tpe.com</w:t>
          </w:r>
        </w:p>
      </w:tc>
    </w:tr>
  </w:tbl>
  <w:p w14:paraId="63AF59F4" w14:textId="77519083" w:rsidR="00F125F3" w:rsidRPr="005A5F1C" w:rsidRDefault="005A5F1C"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46D663BE">
              <wp:simplePos x="0" y="0"/>
              <wp:positionH relativeFrom="column">
                <wp:posOffset>4349115</wp:posOffset>
              </wp:positionH>
              <wp:positionV relativeFrom="paragraph">
                <wp:posOffset>3438525</wp:posOffset>
              </wp:positionV>
              <wp:extent cx="1885950" cy="33813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381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5A5F1C" w:rsidRDefault="00073D11" w:rsidP="0044562F">
                          <w:pPr>
                            <w:pStyle w:val="Header"/>
                            <w:rPr>
                              <w:rFonts w:ascii="Arial" w:eastAsia="MS Gothic" w:hAnsi="Arial" w:cs="Arial"/>
                              <w:b/>
                              <w:sz w:val="16"/>
                              <w:szCs w:val="16"/>
                            </w:rPr>
                          </w:pPr>
                          <w:r w:rsidRPr="005A5F1C">
                            <w:rPr>
                              <w:rFonts w:ascii="Arial" w:eastAsia="MS Gothic" w:hAnsi="Arial" w:hint="eastAsia"/>
                              <w:b/>
                              <w:sz w:val="16"/>
                              <w:szCs w:val="16"/>
                            </w:rPr>
                            <w:t>メディア連絡先：</w:t>
                          </w:r>
                        </w:p>
                        <w:p w14:paraId="6F7A1730" w14:textId="77777777" w:rsidR="00073D11" w:rsidRPr="005A5F1C" w:rsidRDefault="00073D11" w:rsidP="0044562F">
                          <w:pPr>
                            <w:pStyle w:val="Header"/>
                            <w:spacing w:line="120" w:lineRule="exact"/>
                            <w:rPr>
                              <w:rFonts w:ascii="Arial" w:eastAsia="MS Gothic" w:hAnsi="Arial" w:cs="Arial"/>
                              <w:sz w:val="16"/>
                              <w:szCs w:val="16"/>
                            </w:rPr>
                          </w:pPr>
                        </w:p>
                        <w:p w14:paraId="3DFB73B6" w14:textId="77777777" w:rsidR="00EC7126" w:rsidRPr="005A5F1C" w:rsidRDefault="00EC7126" w:rsidP="001E1888">
                          <w:pPr>
                            <w:pStyle w:val="BodyTextIndent"/>
                            <w:ind w:left="0"/>
                            <w:rPr>
                              <w:rFonts w:eastAsia="MS Gothic"/>
                              <w:bCs/>
                              <w:sz w:val="16"/>
                              <w:szCs w:val="16"/>
                            </w:rPr>
                          </w:pPr>
                        </w:p>
                        <w:p w14:paraId="7292DA5E" w14:textId="09481F1C" w:rsidR="00EC7126" w:rsidRPr="005A5F1C" w:rsidRDefault="00395377" w:rsidP="00EC7126">
                          <w:pPr>
                            <w:pStyle w:val="BodyTextIndent"/>
                            <w:ind w:left="0"/>
                            <w:rPr>
                              <w:rFonts w:eastAsia="MS Gothic"/>
                              <w:i w:val="0"/>
                              <w:sz w:val="16"/>
                            </w:rPr>
                          </w:pPr>
                          <w:r w:rsidRPr="005A5F1C">
                            <w:rPr>
                              <w:rFonts w:eastAsia="MS Gothic" w:hint="eastAsia"/>
                              <w:i w:val="0"/>
                              <w:sz w:val="16"/>
                            </w:rPr>
                            <w:t>Marlen Sittner</w:t>
                          </w:r>
                          <w:r w:rsidRPr="005A5F1C">
                            <w:rPr>
                              <w:rFonts w:eastAsia="MS Gothic" w:hint="eastAsia"/>
                              <w:i w:val="0"/>
                              <w:sz w:val="16"/>
                            </w:rPr>
                            <w:t>（マーレン・シットナー）</w:t>
                          </w:r>
                        </w:p>
                        <w:p w14:paraId="2EDE32C4" w14:textId="485B0BDD" w:rsidR="00395377" w:rsidRPr="005A5F1C" w:rsidRDefault="00395377" w:rsidP="00EC7126">
                          <w:pPr>
                            <w:pStyle w:val="BodyTextIndent"/>
                            <w:ind w:left="0"/>
                            <w:rPr>
                              <w:rFonts w:eastAsia="MS Gothic"/>
                              <w:i w:val="0"/>
                              <w:sz w:val="16"/>
                              <w:szCs w:val="16"/>
                            </w:rPr>
                          </w:pPr>
                          <w:r w:rsidRPr="005A5F1C">
                            <w:rPr>
                              <w:rFonts w:eastAsia="MS Gothic" w:hint="eastAsia"/>
                              <w:i w:val="0"/>
                              <w:sz w:val="16"/>
                            </w:rPr>
                            <w:t>ヘッド・オブ・デジタル・マーケティング</w:t>
                          </w:r>
                        </w:p>
                        <w:p w14:paraId="06D02C68" w14:textId="1A42A1DB" w:rsidR="00EC7126" w:rsidRPr="005A5F1C" w:rsidRDefault="00395377" w:rsidP="00EC7126">
                          <w:pPr>
                            <w:pStyle w:val="BodyTextIndent"/>
                            <w:ind w:left="0"/>
                            <w:rPr>
                              <w:rFonts w:eastAsia="MS Gothic"/>
                              <w:i w:val="0"/>
                              <w:sz w:val="16"/>
                              <w:szCs w:val="16"/>
                            </w:rPr>
                          </w:pPr>
                          <w:r w:rsidRPr="005A5F1C">
                            <w:rPr>
                              <w:rFonts w:eastAsia="MS Gothic" w:hint="eastAsia"/>
                              <w:i w:val="0"/>
                              <w:sz w:val="16"/>
                            </w:rPr>
                            <w:t>コーポレート・コミュニケーション・チーム</w:t>
                          </w:r>
                        </w:p>
                        <w:p w14:paraId="7B4446C1" w14:textId="33F02DA1" w:rsidR="00EC7126" w:rsidRPr="005A5F1C" w:rsidRDefault="00EC7126" w:rsidP="00EC7126">
                          <w:pPr>
                            <w:pStyle w:val="BodyTextIndent"/>
                            <w:ind w:left="0"/>
                            <w:rPr>
                              <w:rFonts w:eastAsia="MS Gothic"/>
                              <w:i w:val="0"/>
                              <w:sz w:val="16"/>
                              <w:szCs w:val="16"/>
                            </w:rPr>
                          </w:pPr>
                          <w:r w:rsidRPr="005A5F1C">
                            <w:rPr>
                              <w:rFonts w:eastAsia="MS Gothic" w:hint="eastAsia"/>
                              <w:i w:val="0"/>
                              <w:sz w:val="16"/>
                            </w:rPr>
                            <w:t>Phone: +49 8638 9810-272</w:t>
                          </w:r>
                        </w:p>
                        <w:p w14:paraId="055B4411" w14:textId="5C0F4E02" w:rsidR="00EC7126" w:rsidRPr="005A5F1C" w:rsidRDefault="00395377" w:rsidP="00EC7126">
                          <w:pPr>
                            <w:pStyle w:val="Header"/>
                            <w:spacing w:line="360" w:lineRule="auto"/>
                            <w:rPr>
                              <w:rFonts w:ascii="Arial" w:eastAsia="MS Gothic" w:hAnsi="Arial" w:cs="Arial"/>
                              <w:sz w:val="16"/>
                              <w:szCs w:val="16"/>
                            </w:rPr>
                          </w:pPr>
                          <w:hyperlink r:id="rId2" w:history="1">
                            <w:r w:rsidRPr="005A5F1C">
                              <w:rPr>
                                <w:rStyle w:val="Hyperlink"/>
                                <w:rFonts w:ascii="Arial" w:eastAsia="MS Gothic" w:hAnsi="Arial" w:hint="eastAsia"/>
                                <w:sz w:val="16"/>
                                <w:szCs w:val="16"/>
                              </w:rPr>
                              <w:t>marlen.sittner@kraiburg-tpe.com</w:t>
                            </w:r>
                          </w:hyperlink>
                        </w:p>
                        <w:p w14:paraId="040029B1" w14:textId="77777777" w:rsidR="00EC7126" w:rsidRPr="005A5F1C" w:rsidRDefault="00EC7126" w:rsidP="001E1888">
                          <w:pPr>
                            <w:pStyle w:val="BodyTextIndent"/>
                            <w:ind w:left="0"/>
                            <w:rPr>
                              <w:rFonts w:eastAsia="MS Gothic"/>
                              <w:bCs/>
                              <w:sz w:val="16"/>
                              <w:szCs w:val="16"/>
                            </w:rPr>
                          </w:pPr>
                        </w:p>
                        <w:p w14:paraId="3C084A6B" w14:textId="194EEDA9" w:rsidR="001E1888" w:rsidRPr="005A5F1C" w:rsidRDefault="001E1888" w:rsidP="001E1888">
                          <w:pPr>
                            <w:pStyle w:val="BodyTextIndent"/>
                            <w:ind w:left="0"/>
                            <w:rPr>
                              <w:rFonts w:eastAsia="MS Gothic"/>
                              <w:bCs/>
                              <w:sz w:val="16"/>
                              <w:szCs w:val="16"/>
                            </w:rPr>
                          </w:pPr>
                          <w:r w:rsidRPr="005A5F1C">
                            <w:rPr>
                              <w:rFonts w:eastAsia="MS Gothic" w:hint="eastAsia"/>
                              <w:bCs/>
                              <w:sz w:val="16"/>
                              <w:szCs w:val="16"/>
                            </w:rPr>
                            <w:t>アジア太平洋地域：</w:t>
                          </w:r>
                        </w:p>
                        <w:p w14:paraId="251BCDA1" w14:textId="77777777" w:rsidR="001E1888" w:rsidRPr="005A5F1C" w:rsidRDefault="001E1888" w:rsidP="001E1888">
                          <w:pPr>
                            <w:pStyle w:val="Header"/>
                            <w:spacing w:line="360" w:lineRule="auto"/>
                            <w:rPr>
                              <w:rFonts w:ascii="Arial" w:eastAsia="MS Gothic" w:hAnsi="Arial" w:cs="Arial"/>
                              <w:bCs/>
                              <w:iCs/>
                              <w:sz w:val="16"/>
                              <w:szCs w:val="16"/>
                            </w:rPr>
                          </w:pPr>
                          <w:r w:rsidRPr="005A5F1C">
                            <w:rPr>
                              <w:rFonts w:ascii="Arial" w:eastAsia="MS Gothic" w:hAnsi="Arial" w:hint="eastAsia"/>
                              <w:bCs/>
                              <w:iCs/>
                              <w:sz w:val="16"/>
                              <w:szCs w:val="16"/>
                            </w:rPr>
                            <w:t>Bridget Ngang</w:t>
                          </w:r>
                          <w:r w:rsidRPr="005A5F1C">
                            <w:rPr>
                              <w:rFonts w:ascii="Arial" w:eastAsia="MS Gothic" w:hAnsi="Arial" w:hint="eastAsia"/>
                              <w:bCs/>
                              <w:iCs/>
                              <w:sz w:val="16"/>
                              <w:szCs w:val="16"/>
                            </w:rPr>
                            <w:t>（ブリジット・ナン）</w:t>
                          </w:r>
                        </w:p>
                        <w:p w14:paraId="36AC5C66" w14:textId="77777777" w:rsidR="001E1888" w:rsidRPr="005A5F1C" w:rsidRDefault="001E1888" w:rsidP="001E1888">
                          <w:pPr>
                            <w:pStyle w:val="Header"/>
                            <w:spacing w:line="360" w:lineRule="auto"/>
                            <w:rPr>
                              <w:rFonts w:ascii="Arial" w:eastAsia="MS Gothic" w:hAnsi="Arial" w:cs="Arial"/>
                              <w:bCs/>
                              <w:iCs/>
                              <w:sz w:val="16"/>
                              <w:szCs w:val="16"/>
                            </w:rPr>
                          </w:pPr>
                          <w:r w:rsidRPr="005A5F1C">
                            <w:rPr>
                              <w:rFonts w:ascii="Arial" w:eastAsia="MS Gothic" w:hAnsi="Arial" w:hint="eastAsia"/>
                              <w:bCs/>
                              <w:iCs/>
                              <w:sz w:val="16"/>
                              <w:szCs w:val="16"/>
                            </w:rPr>
                            <w:t>アジア太平洋地域　マーケティング・マネージャー</w:t>
                          </w:r>
                        </w:p>
                        <w:p w14:paraId="0D6196C4" w14:textId="77777777" w:rsidR="001E1888" w:rsidRPr="005A5F1C" w:rsidRDefault="001E1888" w:rsidP="001E1888">
                          <w:pPr>
                            <w:pStyle w:val="Header"/>
                            <w:spacing w:line="360" w:lineRule="auto"/>
                            <w:rPr>
                              <w:rFonts w:ascii="Arial" w:eastAsia="MS Gothic" w:hAnsi="Arial" w:cs="Arial"/>
                              <w:bCs/>
                              <w:iCs/>
                              <w:sz w:val="16"/>
                              <w:szCs w:val="16"/>
                            </w:rPr>
                          </w:pPr>
                          <w:r w:rsidRPr="005A5F1C">
                            <w:rPr>
                              <w:rFonts w:ascii="Arial" w:eastAsia="MS Gothic" w:hAnsi="Arial" w:hint="eastAsia"/>
                              <w:bCs/>
                              <w:iCs/>
                              <w:sz w:val="16"/>
                              <w:szCs w:val="16"/>
                            </w:rPr>
                            <w:t>Phone: +603 9545 6301</w:t>
                          </w:r>
                        </w:p>
                        <w:p w14:paraId="73E18B48" w14:textId="5230810F" w:rsidR="001E1888" w:rsidRPr="005A5F1C" w:rsidRDefault="001E1888" w:rsidP="001E1888">
                          <w:pPr>
                            <w:pStyle w:val="Header"/>
                            <w:spacing w:line="360" w:lineRule="auto"/>
                            <w:rPr>
                              <w:rFonts w:ascii="Arial" w:eastAsia="MS Gothic" w:hAnsi="Arial" w:cs="Arial"/>
                              <w:bCs/>
                              <w:iCs/>
                              <w:sz w:val="16"/>
                              <w:szCs w:val="16"/>
                            </w:rPr>
                          </w:pPr>
                          <w:hyperlink r:id="rId3" w:history="1">
                            <w:r w:rsidRPr="005A5F1C">
                              <w:rPr>
                                <w:rStyle w:val="Hyperlink"/>
                                <w:rFonts w:ascii="Arial" w:eastAsia="MS Gothic" w:hAnsi="Arial" w:hint="eastAsia"/>
                                <w:bCs/>
                                <w:iCs/>
                                <w:sz w:val="16"/>
                                <w:szCs w:val="16"/>
                              </w:rPr>
                              <w:t>bridget.ngang@kraiburg-tpe.com</w:t>
                            </w:r>
                          </w:hyperlink>
                        </w:p>
                        <w:p w14:paraId="2EA93E32" w14:textId="77777777" w:rsidR="001E1888" w:rsidRPr="005A5F1C"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70.75pt;width:148.5pt;height:26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" stroked="f">
              <v:textbox inset=",0,,0">
                <w:txbxContent>
                  <w:p w14:paraId="563CA45B" w14:textId="77777777" w:rsidR="00C97AAF" w:rsidRPr="005A5F1C" w:rsidRDefault="00073D11" w:rsidP="0044562F">
                    <w:pPr>
                      <w:pStyle w:val="a5"/>
                      <w:rPr>
                        <w:rFonts w:ascii="Arial" w:eastAsia="ＭＳ ゴシック" w:hAnsi="Arial" w:cs="Arial"/>
                        <w:b/>
                        <w:sz w:val="16"/>
                        <w:szCs w:val="16"/>
                      </w:rPr>
                    </w:pPr>
                    <w:r w:rsidRPr="005A5F1C">
                      <w:rPr>
                        <w:rFonts w:ascii="Arial" w:eastAsia="ＭＳ ゴシック" w:hAnsi="Arial" w:hint="eastAsia"/>
                        <w:b/>
                        <w:sz w:val="16"/>
                        <w:szCs w:val="16"/>
                      </w:rPr>
                      <w:t>メディア連絡先：</w:t>
                    </w:r>
                  </w:p>
                  <w:p w14:paraId="6F7A1730" w14:textId="77777777" w:rsidR="00073D11" w:rsidRPr="005A5F1C" w:rsidRDefault="00073D11" w:rsidP="0044562F">
                    <w:pPr>
                      <w:pStyle w:val="a5"/>
                      <w:spacing w:line="120" w:lineRule="exact"/>
                      <w:rPr>
                        <w:rFonts w:ascii="Arial" w:eastAsia="ＭＳ ゴシック" w:hAnsi="Arial" w:cs="Arial"/>
                        <w:sz w:val="16"/>
                        <w:szCs w:val="16"/>
                      </w:rPr>
                    </w:pPr>
                  </w:p>
                  <w:p w14:paraId="3DFB73B6" w14:textId="77777777" w:rsidR="00EC7126" w:rsidRPr="005A5F1C" w:rsidRDefault="00EC7126" w:rsidP="001E1888">
                    <w:pPr>
                      <w:pStyle w:val="a9"/>
                      <w:ind w:left="0"/>
                      <w:rPr>
                        <w:rFonts w:eastAsia="ＭＳ ゴシック"/>
                        <w:bCs/>
                        <w:sz w:val="16"/>
                        <w:szCs w:val="16"/>
                      </w:rPr>
                    </w:pPr>
                  </w:p>
                  <w:p w14:paraId="7292DA5E" w14:textId="09481F1C" w:rsidR="00EC7126" w:rsidRPr="005A5F1C" w:rsidRDefault="00395377" w:rsidP="00EC7126">
                    <w:pPr>
                      <w:pStyle w:val="a9"/>
                      <w:ind w:left="0"/>
                      <w:rPr>
                        <w:rFonts w:eastAsia="ＭＳ ゴシック"/>
                        <w:i w:val="0"/>
                        <w:sz w:val="16"/>
                      </w:rPr>
                    </w:pPr>
                    <w:r w:rsidRPr="005A5F1C">
                      <w:rPr>
                        <w:rFonts w:eastAsia="ＭＳ ゴシック" w:hint="eastAsia"/>
                        <w:i w:val="0"/>
                        <w:sz w:val="16"/>
                      </w:rPr>
                      <w:t xml:space="preserve">Marlen </w:t>
                    </w:r>
                    <w:proofErr w:type="spellStart"/>
                    <w:r w:rsidRPr="005A5F1C">
                      <w:rPr>
                        <w:rFonts w:eastAsia="ＭＳ ゴシック" w:hint="eastAsia"/>
                        <w:i w:val="0"/>
                        <w:sz w:val="16"/>
                      </w:rPr>
                      <w:t>Sittner</w:t>
                    </w:r>
                    <w:proofErr w:type="spellEnd"/>
                    <w:r w:rsidRPr="005A5F1C">
                      <w:rPr>
                        <w:rFonts w:eastAsia="ＭＳ ゴシック" w:hint="eastAsia"/>
                        <w:i w:val="0"/>
                        <w:sz w:val="16"/>
                      </w:rPr>
                      <w:t>（マーレン・シットナー）</w:t>
                    </w:r>
                  </w:p>
                  <w:p w14:paraId="2EDE32C4" w14:textId="485B0BDD" w:rsidR="00395377" w:rsidRPr="005A5F1C" w:rsidRDefault="00395377" w:rsidP="00EC7126">
                    <w:pPr>
                      <w:pStyle w:val="a9"/>
                      <w:ind w:left="0"/>
                      <w:rPr>
                        <w:rFonts w:eastAsia="ＭＳ ゴシック"/>
                        <w:i w:val="0"/>
                        <w:sz w:val="16"/>
                        <w:szCs w:val="16"/>
                      </w:rPr>
                    </w:pPr>
                    <w:r w:rsidRPr="005A5F1C">
                      <w:rPr>
                        <w:rFonts w:eastAsia="ＭＳ ゴシック" w:hint="eastAsia"/>
                        <w:i w:val="0"/>
                        <w:sz w:val="16"/>
                      </w:rPr>
                      <w:t>ヘッド・オブ・デジタル・マーケティング</w:t>
                    </w:r>
                  </w:p>
                  <w:p w14:paraId="06D02C68" w14:textId="1A42A1DB" w:rsidR="00EC7126" w:rsidRPr="005A5F1C" w:rsidRDefault="00395377" w:rsidP="00EC7126">
                    <w:pPr>
                      <w:pStyle w:val="a9"/>
                      <w:ind w:left="0"/>
                      <w:rPr>
                        <w:rFonts w:eastAsia="ＭＳ ゴシック"/>
                        <w:i w:val="0"/>
                        <w:sz w:val="16"/>
                        <w:szCs w:val="16"/>
                      </w:rPr>
                    </w:pPr>
                    <w:r w:rsidRPr="005A5F1C">
                      <w:rPr>
                        <w:rFonts w:eastAsia="ＭＳ ゴシック" w:hint="eastAsia"/>
                        <w:i w:val="0"/>
                        <w:sz w:val="16"/>
                      </w:rPr>
                      <w:t>コーポレート・コミュニケーション・チーム</w:t>
                    </w:r>
                  </w:p>
                  <w:p w14:paraId="7B4446C1" w14:textId="33F02DA1" w:rsidR="00EC7126" w:rsidRPr="005A5F1C" w:rsidRDefault="00EC7126" w:rsidP="00EC7126">
                    <w:pPr>
                      <w:pStyle w:val="a9"/>
                      <w:ind w:left="0"/>
                      <w:rPr>
                        <w:rFonts w:eastAsia="ＭＳ ゴシック"/>
                        <w:i w:val="0"/>
                        <w:sz w:val="16"/>
                        <w:szCs w:val="16"/>
                      </w:rPr>
                    </w:pPr>
                    <w:r w:rsidRPr="005A5F1C">
                      <w:rPr>
                        <w:rFonts w:eastAsia="ＭＳ ゴシック" w:hint="eastAsia"/>
                        <w:i w:val="0"/>
                        <w:sz w:val="16"/>
                      </w:rPr>
                      <w:t>Phone: +49 8638 9810-272</w:t>
                    </w:r>
                  </w:p>
                  <w:p w14:paraId="055B4411" w14:textId="5C0F4E02" w:rsidR="00EC7126" w:rsidRPr="005A5F1C" w:rsidRDefault="005A5F1C" w:rsidP="00EC7126">
                    <w:pPr>
                      <w:pStyle w:val="a5"/>
                      <w:spacing w:line="360" w:lineRule="auto"/>
                      <w:rPr>
                        <w:rFonts w:ascii="Arial" w:eastAsia="ＭＳ ゴシック" w:hAnsi="Arial" w:cs="Arial"/>
                        <w:sz w:val="16"/>
                        <w:szCs w:val="16"/>
                      </w:rPr>
                    </w:pPr>
                    <w:hyperlink r:id="rId4" w:history="1">
                      <w:r w:rsidR="00395377" w:rsidRPr="005A5F1C">
                        <w:rPr>
                          <w:rStyle w:val="af5"/>
                          <w:rFonts w:ascii="Arial" w:eastAsia="ＭＳ ゴシック" w:hAnsi="Arial" w:hint="eastAsia"/>
                          <w:sz w:val="16"/>
                          <w:szCs w:val="16"/>
                        </w:rPr>
                        <w:t>marlen.sittner@kraiburg-tpe.com</w:t>
                      </w:r>
                    </w:hyperlink>
                  </w:p>
                  <w:p w14:paraId="040029B1" w14:textId="77777777" w:rsidR="00EC7126" w:rsidRPr="005A5F1C" w:rsidRDefault="00EC7126" w:rsidP="001E1888">
                    <w:pPr>
                      <w:pStyle w:val="a9"/>
                      <w:ind w:left="0"/>
                      <w:rPr>
                        <w:rFonts w:eastAsia="ＭＳ ゴシック"/>
                        <w:bCs/>
                        <w:sz w:val="16"/>
                        <w:szCs w:val="16"/>
                      </w:rPr>
                    </w:pPr>
                  </w:p>
                  <w:p w14:paraId="3C084A6B" w14:textId="194EEDA9" w:rsidR="001E1888" w:rsidRPr="005A5F1C" w:rsidRDefault="001E1888" w:rsidP="001E1888">
                    <w:pPr>
                      <w:pStyle w:val="a9"/>
                      <w:ind w:left="0"/>
                      <w:rPr>
                        <w:rFonts w:eastAsia="ＭＳ ゴシック"/>
                        <w:bCs/>
                        <w:sz w:val="16"/>
                        <w:szCs w:val="16"/>
                      </w:rPr>
                    </w:pPr>
                    <w:r w:rsidRPr="005A5F1C">
                      <w:rPr>
                        <w:rFonts w:eastAsia="ＭＳ ゴシック" w:hint="eastAsia"/>
                        <w:bCs/>
                        <w:sz w:val="16"/>
                        <w:szCs w:val="16"/>
                      </w:rPr>
                      <w:t>アジア太平洋地域：</w:t>
                    </w:r>
                  </w:p>
                  <w:p w14:paraId="251BCDA1" w14:textId="77777777" w:rsidR="001E1888" w:rsidRPr="005A5F1C" w:rsidRDefault="001E1888" w:rsidP="001E1888">
                    <w:pPr>
                      <w:pStyle w:val="a5"/>
                      <w:spacing w:line="360" w:lineRule="auto"/>
                      <w:rPr>
                        <w:rFonts w:ascii="Arial" w:eastAsia="ＭＳ ゴシック" w:hAnsi="Arial" w:cs="Arial"/>
                        <w:bCs/>
                        <w:iCs/>
                        <w:sz w:val="16"/>
                        <w:szCs w:val="16"/>
                      </w:rPr>
                    </w:pPr>
                    <w:r w:rsidRPr="005A5F1C">
                      <w:rPr>
                        <w:rFonts w:ascii="Arial" w:eastAsia="ＭＳ ゴシック" w:hAnsi="Arial" w:hint="eastAsia"/>
                        <w:bCs/>
                        <w:iCs/>
                        <w:sz w:val="16"/>
                        <w:szCs w:val="16"/>
                      </w:rPr>
                      <w:t>Bridget Ngang</w:t>
                    </w:r>
                    <w:r w:rsidRPr="005A5F1C">
                      <w:rPr>
                        <w:rFonts w:ascii="Arial" w:eastAsia="ＭＳ ゴシック" w:hAnsi="Arial" w:hint="eastAsia"/>
                        <w:bCs/>
                        <w:iCs/>
                        <w:sz w:val="16"/>
                        <w:szCs w:val="16"/>
                      </w:rPr>
                      <w:t>（ブリジット・ナン）</w:t>
                    </w:r>
                  </w:p>
                  <w:p w14:paraId="36AC5C66" w14:textId="77777777" w:rsidR="001E1888" w:rsidRPr="005A5F1C" w:rsidRDefault="001E1888" w:rsidP="001E1888">
                    <w:pPr>
                      <w:pStyle w:val="a5"/>
                      <w:spacing w:line="360" w:lineRule="auto"/>
                      <w:rPr>
                        <w:rFonts w:ascii="Arial" w:eastAsia="ＭＳ ゴシック" w:hAnsi="Arial" w:cs="Arial"/>
                        <w:bCs/>
                        <w:iCs/>
                        <w:sz w:val="16"/>
                        <w:szCs w:val="16"/>
                      </w:rPr>
                    </w:pPr>
                    <w:r w:rsidRPr="005A5F1C">
                      <w:rPr>
                        <w:rFonts w:ascii="Arial" w:eastAsia="ＭＳ ゴシック" w:hAnsi="Arial" w:hint="eastAsia"/>
                        <w:bCs/>
                        <w:iCs/>
                        <w:sz w:val="16"/>
                        <w:szCs w:val="16"/>
                      </w:rPr>
                      <w:t>アジア太平洋地域　マーケティング・マネージャー</w:t>
                    </w:r>
                  </w:p>
                  <w:p w14:paraId="0D6196C4" w14:textId="77777777" w:rsidR="001E1888" w:rsidRPr="005A5F1C" w:rsidRDefault="001E1888" w:rsidP="001E1888">
                    <w:pPr>
                      <w:pStyle w:val="a5"/>
                      <w:spacing w:line="360" w:lineRule="auto"/>
                      <w:rPr>
                        <w:rFonts w:ascii="Arial" w:eastAsia="ＭＳ ゴシック" w:hAnsi="Arial" w:cs="Arial"/>
                        <w:bCs/>
                        <w:iCs/>
                        <w:sz w:val="16"/>
                        <w:szCs w:val="16"/>
                      </w:rPr>
                    </w:pPr>
                    <w:r w:rsidRPr="005A5F1C">
                      <w:rPr>
                        <w:rFonts w:ascii="Arial" w:eastAsia="ＭＳ ゴシック" w:hAnsi="Arial" w:hint="eastAsia"/>
                        <w:bCs/>
                        <w:iCs/>
                        <w:sz w:val="16"/>
                        <w:szCs w:val="16"/>
                      </w:rPr>
                      <w:t>Phone: +603 9545 6301</w:t>
                    </w:r>
                  </w:p>
                  <w:p w14:paraId="73E18B48" w14:textId="5230810F" w:rsidR="001E1888" w:rsidRPr="005A5F1C" w:rsidRDefault="005A5F1C" w:rsidP="001E1888">
                    <w:pPr>
                      <w:pStyle w:val="a5"/>
                      <w:spacing w:line="360" w:lineRule="auto"/>
                      <w:rPr>
                        <w:rFonts w:ascii="Arial" w:eastAsia="ＭＳ ゴシック" w:hAnsi="Arial" w:cs="Arial"/>
                        <w:bCs/>
                        <w:iCs/>
                        <w:sz w:val="16"/>
                        <w:szCs w:val="16"/>
                      </w:rPr>
                    </w:pPr>
                    <w:hyperlink r:id="rId5" w:history="1">
                      <w:r w:rsidR="001E1888" w:rsidRPr="005A5F1C">
                        <w:rPr>
                          <w:rStyle w:val="af5"/>
                          <w:rFonts w:ascii="Arial" w:eastAsia="ＭＳ ゴシック" w:hAnsi="Arial" w:hint="eastAsia"/>
                          <w:bCs/>
                          <w:iCs/>
                          <w:sz w:val="16"/>
                          <w:szCs w:val="16"/>
                        </w:rPr>
                        <w:t>bridget.ngang@kraiburg-tpe.com</w:t>
                      </w:r>
                    </w:hyperlink>
                  </w:p>
                  <w:p w14:paraId="2EA93E32" w14:textId="77777777" w:rsidR="001E1888" w:rsidRPr="005A5F1C"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409860">
    <w:abstractNumId w:val="5"/>
  </w:num>
  <w:num w:numId="2" w16cid:durableId="171334336">
    <w:abstractNumId w:val="17"/>
  </w:num>
  <w:num w:numId="3" w16cid:durableId="1015881481">
    <w:abstractNumId w:val="3"/>
  </w:num>
  <w:num w:numId="4" w16cid:durableId="2142771711">
    <w:abstractNumId w:val="31"/>
  </w:num>
  <w:num w:numId="5" w16cid:durableId="1985963837">
    <w:abstractNumId w:val="21"/>
  </w:num>
  <w:num w:numId="6" w16cid:durableId="367680344">
    <w:abstractNumId w:val="27"/>
  </w:num>
  <w:num w:numId="7" w16cid:durableId="978077676">
    <w:abstractNumId w:val="10"/>
  </w:num>
  <w:num w:numId="8" w16cid:durableId="1885171415">
    <w:abstractNumId w:val="30"/>
  </w:num>
  <w:num w:numId="9" w16cid:durableId="1803956358">
    <w:abstractNumId w:val="22"/>
  </w:num>
  <w:num w:numId="10" w16cid:durableId="2029794862">
    <w:abstractNumId w:val="1"/>
  </w:num>
  <w:num w:numId="11" w16cid:durableId="263612797">
    <w:abstractNumId w:val="19"/>
  </w:num>
  <w:num w:numId="12" w16cid:durableId="16188271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6157993">
    <w:abstractNumId w:val="8"/>
  </w:num>
  <w:num w:numId="14" w16cid:durableId="1393456298">
    <w:abstractNumId w:val="25"/>
  </w:num>
  <w:num w:numId="15" w16cid:durableId="1619683952">
    <w:abstractNumId w:val="18"/>
  </w:num>
  <w:num w:numId="16" w16cid:durableId="1769811839">
    <w:abstractNumId w:val="20"/>
  </w:num>
  <w:num w:numId="17" w16cid:durableId="1580749384">
    <w:abstractNumId w:val="15"/>
  </w:num>
  <w:num w:numId="18" w16cid:durableId="771583407">
    <w:abstractNumId w:val="14"/>
  </w:num>
  <w:num w:numId="19" w16cid:durableId="1072699510">
    <w:abstractNumId w:val="24"/>
  </w:num>
  <w:num w:numId="20" w16cid:durableId="1709721236">
    <w:abstractNumId w:val="9"/>
  </w:num>
  <w:num w:numId="21" w16cid:durableId="1849979514">
    <w:abstractNumId w:val="7"/>
  </w:num>
  <w:num w:numId="22" w16cid:durableId="549733039">
    <w:abstractNumId w:val="29"/>
  </w:num>
  <w:num w:numId="23" w16cid:durableId="1600991464">
    <w:abstractNumId w:val="28"/>
  </w:num>
  <w:num w:numId="24" w16cid:durableId="2017880911">
    <w:abstractNumId w:val="4"/>
  </w:num>
  <w:num w:numId="25" w16cid:durableId="62872739">
    <w:abstractNumId w:val="0"/>
  </w:num>
  <w:num w:numId="26" w16cid:durableId="397556927">
    <w:abstractNumId w:val="11"/>
  </w:num>
  <w:num w:numId="27" w16cid:durableId="597255838">
    <w:abstractNumId w:val="13"/>
  </w:num>
  <w:num w:numId="28" w16cid:durableId="336006710">
    <w:abstractNumId w:val="16"/>
  </w:num>
  <w:num w:numId="29" w16cid:durableId="1275476064">
    <w:abstractNumId w:val="2"/>
  </w:num>
  <w:num w:numId="30" w16cid:durableId="1269696934">
    <w:abstractNumId w:val="6"/>
  </w:num>
  <w:num w:numId="31" w16cid:durableId="977227736">
    <w:abstractNumId w:val="12"/>
  </w:num>
  <w:num w:numId="32" w16cid:durableId="1646622268">
    <w:abstractNumId w:val="23"/>
  </w:num>
  <w:num w:numId="33" w16cid:durableId="20201530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6BD2"/>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3A69"/>
    <w:rsid w:val="00115094"/>
    <w:rsid w:val="00115F31"/>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6A2"/>
    <w:rsid w:val="001B5EB8"/>
    <w:rsid w:val="001C2242"/>
    <w:rsid w:val="001C311C"/>
    <w:rsid w:val="001C4EAE"/>
    <w:rsid w:val="001C701E"/>
    <w:rsid w:val="001C7821"/>
    <w:rsid w:val="001C787B"/>
    <w:rsid w:val="001C7B66"/>
    <w:rsid w:val="001D003B"/>
    <w:rsid w:val="001D04BB"/>
    <w:rsid w:val="001D41F8"/>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2581"/>
    <w:rsid w:val="002631F5"/>
    <w:rsid w:val="00267260"/>
    <w:rsid w:val="00281DBF"/>
    <w:rsid w:val="00281FF5"/>
    <w:rsid w:val="00282C7F"/>
    <w:rsid w:val="0028506D"/>
    <w:rsid w:val="0028707A"/>
    <w:rsid w:val="00290773"/>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65DE"/>
    <w:rsid w:val="00347067"/>
    <w:rsid w:val="0035152E"/>
    <w:rsid w:val="0035328E"/>
    <w:rsid w:val="00354046"/>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5CA4"/>
    <w:rsid w:val="0038768D"/>
    <w:rsid w:val="0038793A"/>
    <w:rsid w:val="00392D92"/>
    <w:rsid w:val="00394212"/>
    <w:rsid w:val="0039528C"/>
    <w:rsid w:val="00395377"/>
    <w:rsid w:val="003955E2"/>
    <w:rsid w:val="0039664D"/>
    <w:rsid w:val="00396DE4"/>
    <w:rsid w:val="00396F67"/>
    <w:rsid w:val="003A389E"/>
    <w:rsid w:val="003A493F"/>
    <w:rsid w:val="003A50BB"/>
    <w:rsid w:val="003B042D"/>
    <w:rsid w:val="003B2331"/>
    <w:rsid w:val="003B3EDD"/>
    <w:rsid w:val="003C0F92"/>
    <w:rsid w:val="003C1CD2"/>
    <w:rsid w:val="003C1E76"/>
    <w:rsid w:val="003C34B2"/>
    <w:rsid w:val="003C4170"/>
    <w:rsid w:val="003C44FE"/>
    <w:rsid w:val="003C65BD"/>
    <w:rsid w:val="003C6DEF"/>
    <w:rsid w:val="003C78DA"/>
    <w:rsid w:val="003D3F40"/>
    <w:rsid w:val="003E2CB0"/>
    <w:rsid w:val="003E334E"/>
    <w:rsid w:val="003E3D8B"/>
    <w:rsid w:val="003E4160"/>
    <w:rsid w:val="003E42BD"/>
    <w:rsid w:val="003E54CC"/>
    <w:rsid w:val="003E649C"/>
    <w:rsid w:val="003F23A5"/>
    <w:rsid w:val="003F25E0"/>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27C6"/>
    <w:rsid w:val="005A34EE"/>
    <w:rsid w:val="005A45F1"/>
    <w:rsid w:val="005A5D20"/>
    <w:rsid w:val="005A5F1C"/>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D74F2"/>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75D"/>
    <w:rsid w:val="00625B78"/>
    <w:rsid w:val="00633556"/>
    <w:rsid w:val="00633898"/>
    <w:rsid w:val="006353DB"/>
    <w:rsid w:val="0063701A"/>
    <w:rsid w:val="00640E12"/>
    <w:rsid w:val="00644782"/>
    <w:rsid w:val="0064765B"/>
    <w:rsid w:val="00651DCD"/>
    <w:rsid w:val="00654E6B"/>
    <w:rsid w:val="006612CA"/>
    <w:rsid w:val="00661898"/>
    <w:rsid w:val="00661AE9"/>
    <w:rsid w:val="00661BAB"/>
    <w:rsid w:val="006630E1"/>
    <w:rsid w:val="00663F25"/>
    <w:rsid w:val="006709AB"/>
    <w:rsid w:val="00671210"/>
    <w:rsid w:val="006737DA"/>
    <w:rsid w:val="006739FD"/>
    <w:rsid w:val="00674B34"/>
    <w:rsid w:val="006802FB"/>
    <w:rsid w:val="00681427"/>
    <w:rsid w:val="0068461B"/>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4F3B"/>
    <w:rsid w:val="00751611"/>
    <w:rsid w:val="007534DC"/>
    <w:rsid w:val="0076079D"/>
    <w:rsid w:val="007620DB"/>
    <w:rsid w:val="00762555"/>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65BD"/>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7BA8"/>
    <w:rsid w:val="008B7F86"/>
    <w:rsid w:val="008C2196"/>
    <w:rsid w:val="008C2BD3"/>
    <w:rsid w:val="008C2E33"/>
    <w:rsid w:val="008C43CA"/>
    <w:rsid w:val="008C57B6"/>
    <w:rsid w:val="008D4A54"/>
    <w:rsid w:val="008D6339"/>
    <w:rsid w:val="008D6B76"/>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254AE"/>
    <w:rsid w:val="009324CB"/>
    <w:rsid w:val="00933CA8"/>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23FC"/>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3AD5"/>
    <w:rsid w:val="00A34994"/>
    <w:rsid w:val="00A3522E"/>
    <w:rsid w:val="00A3687E"/>
    <w:rsid w:val="00A36C89"/>
    <w:rsid w:val="00A40DE9"/>
    <w:rsid w:val="00A423D7"/>
    <w:rsid w:val="00A4365C"/>
    <w:rsid w:val="00A43C37"/>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54"/>
    <w:rsid w:val="00A67980"/>
    <w:rsid w:val="00A706C3"/>
    <w:rsid w:val="00A709B8"/>
    <w:rsid w:val="00A71433"/>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02C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506"/>
    <w:rsid w:val="00B53B25"/>
    <w:rsid w:val="00B64A21"/>
    <w:rsid w:val="00B6510E"/>
    <w:rsid w:val="00B654E7"/>
    <w:rsid w:val="00B65A00"/>
    <w:rsid w:val="00B71FAC"/>
    <w:rsid w:val="00B72C6C"/>
    <w:rsid w:val="00B73EDB"/>
    <w:rsid w:val="00B777F2"/>
    <w:rsid w:val="00B80B6F"/>
    <w:rsid w:val="00B810DF"/>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3A99"/>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2F3C"/>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5DA3"/>
    <w:rsid w:val="00CA7190"/>
    <w:rsid w:val="00CB0BF4"/>
    <w:rsid w:val="00CB0F0F"/>
    <w:rsid w:val="00CB3B01"/>
    <w:rsid w:val="00CB463C"/>
    <w:rsid w:val="00CB5C4A"/>
    <w:rsid w:val="00CC14FA"/>
    <w:rsid w:val="00CC1988"/>
    <w:rsid w:val="00CC1D3B"/>
    <w:rsid w:val="00CC2A13"/>
    <w:rsid w:val="00CC405D"/>
    <w:rsid w:val="00CC42B7"/>
    <w:rsid w:val="00CC616C"/>
    <w:rsid w:val="00CC7648"/>
    <w:rsid w:val="00CD0AF4"/>
    <w:rsid w:val="00CD0E68"/>
    <w:rsid w:val="00CD2B5E"/>
    <w:rsid w:val="00CD2DEC"/>
    <w:rsid w:val="00CD47FF"/>
    <w:rsid w:val="00CD66BE"/>
    <w:rsid w:val="00CD7C16"/>
    <w:rsid w:val="00CE2AB1"/>
    <w:rsid w:val="00CE3169"/>
    <w:rsid w:val="00CE62E9"/>
    <w:rsid w:val="00CE6C93"/>
    <w:rsid w:val="00CF1F82"/>
    <w:rsid w:val="00CF3254"/>
    <w:rsid w:val="00CF3B7E"/>
    <w:rsid w:val="00CF4082"/>
    <w:rsid w:val="00D13AE1"/>
    <w:rsid w:val="00D14EDD"/>
    <w:rsid w:val="00D14F71"/>
    <w:rsid w:val="00D2192F"/>
    <w:rsid w:val="00D228DE"/>
    <w:rsid w:val="00D2377C"/>
    <w:rsid w:val="00D238FD"/>
    <w:rsid w:val="00D253ED"/>
    <w:rsid w:val="00D25591"/>
    <w:rsid w:val="00D25E9E"/>
    <w:rsid w:val="00D3074B"/>
    <w:rsid w:val="00D32F4A"/>
    <w:rsid w:val="00D3483B"/>
    <w:rsid w:val="00D34A61"/>
    <w:rsid w:val="00D34D49"/>
    <w:rsid w:val="00D35D04"/>
    <w:rsid w:val="00D35E73"/>
    <w:rsid w:val="00D37CF3"/>
    <w:rsid w:val="00D37E66"/>
    <w:rsid w:val="00D41761"/>
    <w:rsid w:val="00D42EE1"/>
    <w:rsid w:val="00D43C51"/>
    <w:rsid w:val="00D4625B"/>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4ED6"/>
    <w:rsid w:val="00DD6B70"/>
    <w:rsid w:val="00DE0725"/>
    <w:rsid w:val="00DE1673"/>
    <w:rsid w:val="00DE2E5C"/>
    <w:rsid w:val="00DE6719"/>
    <w:rsid w:val="00DF02DC"/>
    <w:rsid w:val="00DF05D7"/>
    <w:rsid w:val="00DF13FA"/>
    <w:rsid w:val="00DF6D95"/>
    <w:rsid w:val="00DF7FD8"/>
    <w:rsid w:val="00E001B5"/>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4A5D"/>
    <w:rsid w:val="00E56897"/>
    <w:rsid w:val="00E57256"/>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52E6"/>
    <w:rsid w:val="00EB2B0B"/>
    <w:rsid w:val="00EB447E"/>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52B2"/>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26C9"/>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3%82%BD%E3%83%95%E3%83%88%E3%82%BF%E3%83%83%E3%83%81%E3%80%81%E8%80%90%E4%B9%85%E6%80%A7%E3%81%8C%E3%81%82%E3%82%8A%E3%82%B5%E3%82%B9%E3%83%86%E3%82%A3%E3%83%8A%E3%83%96%E3%83%AB%E3%81%AATPE-%E9%9B%BB%E6%B0%97%E3%82%B7%E3%82%A7%E3%83%BC%E3%83%90%E3%83%BC%E7%94%A8"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ja/%E3%82%B5%E3%82%B9%E3%83%86%E3%82%A3%E3%83%8A%E3%83%93%E3%83%AA%E3%83%86%E3%82%A3" TargetMode="External"/><Relationship Id="rId17" Type="http://schemas.openxmlformats.org/officeDocument/2006/relationships/hyperlink" Target="https://www.kraiburg-tpe.com/ja/%E9%A3%9F%E5%93%81%E5%AE%B9%E5%99%A8%E3%81%AE%E6%A9%9F%E8%83%BD%E6%80%A7%E5%90%91%E4%B8%8A"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ja/%E3%82%B3%E3%83%BC%E3%83%92%E3%83%BC%E3%83%A1%E3%83%BC%E3%82%AB%E3%83%BC%E3%81%AE%E3%81%9F%E3%82%81%E3%81%AE%E4%BF%A1%E9%A0%BC%E3%81%A7%E3%81%8D%E3%82%8B%E9%A3%9F%E5%93%81%E5%AE%89%E5%85%A8TPE%E3%82%BD%E3%83%AA%E3%83%A5%E3%83%BC%E3%82%B7%E3%83%A7%E3%83%B3"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2%B5%E3%82%B9%E3%83%86%E3%82%A3%E3%83%8A%E3%83%96%E3%83%ABTPE%E3%82%BD%E3%83%AA%E3%83%A5%E3%83%BC%E3%82%B7%E3%83%A7%E3%83%B3"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ja/chinaplas"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3%82%B0%E3%83%AD%E3%83%BC%E3%83%90%E3%83%AB%E3%83%BB%E3%83%AA%E3%82%B5%E3%82%A4%E3%82%AF%E3%83%AB%E3%83%BB%E3%82%B9%E3%82%BF%E3%83%B3%E3%83%80%E3%83%BC%E3%83%89-GRS-%E8%AA%8D%E8%A8%BC" TargetMode="External"/><Relationship Id="rId22" Type="http://schemas.openxmlformats.org/officeDocument/2006/relationships/hyperlink" Target="https://bit.ly/34qxBOV"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196DEE14-E14C-4B78-8AFE-E52EC3D80700}"/>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purl.org/dc/dcmitype/"/>
    <ds:schemaRef ds:uri="http://schemas.microsoft.com/office/2006/documentManagement/types"/>
    <ds:schemaRef ds:uri="b0aac98f-77e3-488e-b1d0-e526279ba76f"/>
    <ds:schemaRef ds:uri="http://www.w3.org/XML/1998/namespace"/>
    <ds:schemaRef ds:uri="http://purl.org/dc/elements/1.1/"/>
    <ds:schemaRef ds:uri="8d3818be-6f21-4c29-ab13-78e30dc982d3"/>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31</TotalTime>
  <Pages>6</Pages>
  <Words>714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19</cp:revision>
  <cp:lastPrinted>2026-03-16T03:29:00Z</cp:lastPrinted>
  <dcterms:created xsi:type="dcterms:W3CDTF">2026-01-14T23:51:00Z</dcterms:created>
  <dcterms:modified xsi:type="dcterms:W3CDTF">2026-03-16T03:29:00Z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